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8483" w14:textId="71175B0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6B6D6875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5F4D4CA9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3382C87C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3B5215C3" w14:textId="77777777" w:rsidR="00A12834" w:rsidRPr="0060508C" w:rsidRDefault="00A12834" w:rsidP="0060508C">
      <w:pPr>
        <w:pStyle w:val="ECEbordure"/>
        <w:jc w:val="center"/>
      </w:pPr>
    </w:p>
    <w:p w14:paraId="5719B613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106AE7BF" w14:textId="77777777" w:rsidR="00A12834" w:rsidRPr="0060508C" w:rsidRDefault="00A12834" w:rsidP="0060508C">
      <w:pPr>
        <w:pStyle w:val="ECEbordure"/>
        <w:jc w:val="center"/>
      </w:pPr>
    </w:p>
    <w:p w14:paraId="704952FD" w14:textId="77777777" w:rsidR="0008058B" w:rsidRDefault="0008058B" w:rsidP="008A2C45">
      <w:pPr>
        <w:pStyle w:val="ECEcorps"/>
      </w:pPr>
    </w:p>
    <w:p w14:paraId="4801B47D" w14:textId="77777777" w:rsidR="00E26870" w:rsidRPr="00244F93" w:rsidRDefault="00E26870" w:rsidP="009166F1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0475ED90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79EA4E62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7219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7350F92D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43A39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31BB5125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DEFDA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7377478C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0BF65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7A24CEE8" w14:textId="77777777" w:rsidR="00E26870" w:rsidRDefault="00E26870" w:rsidP="00E26870">
      <w:pPr>
        <w:pStyle w:val="ECEcorps"/>
      </w:pPr>
    </w:p>
    <w:p w14:paraId="71228BA5" w14:textId="78BEC44C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184034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55543266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1A1E5DD5" w14:textId="77777777" w:rsidR="00E26870" w:rsidRDefault="00E26870" w:rsidP="00E26870">
      <w:pPr>
        <w:pStyle w:val="ECEbordure"/>
      </w:pPr>
    </w:p>
    <w:p w14:paraId="1A0261A3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686878F6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0AF571E7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051F5A0D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1ECE61DE" w14:textId="77777777" w:rsidR="00E26870" w:rsidRDefault="00E26870" w:rsidP="00E26870">
      <w:pPr>
        <w:pStyle w:val="ECEcorps"/>
        <w:rPr>
          <w:u w:val="single"/>
        </w:rPr>
      </w:pPr>
    </w:p>
    <w:p w14:paraId="6E8D3D83" w14:textId="77777777" w:rsidR="003A114B" w:rsidRPr="00545715" w:rsidRDefault="003A114B" w:rsidP="00E26870">
      <w:pPr>
        <w:pStyle w:val="ECEcorps"/>
        <w:rPr>
          <w:u w:val="single"/>
        </w:rPr>
      </w:pPr>
    </w:p>
    <w:p w14:paraId="3B7DCFD0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649A36E7" w14:textId="77777777" w:rsidR="00E26870" w:rsidRPr="00545715" w:rsidRDefault="00E26870" w:rsidP="00E26870">
      <w:pPr>
        <w:pStyle w:val="ECEcorps"/>
        <w:rPr>
          <w:u w:val="single"/>
        </w:rPr>
      </w:pPr>
    </w:p>
    <w:p w14:paraId="0B391BAE" w14:textId="259B9454" w:rsidR="00E26870" w:rsidRPr="00DC4761" w:rsidRDefault="00CE3A80" w:rsidP="007A24B8">
      <w:pPr>
        <w:pStyle w:val="ECEcorps"/>
      </w:pPr>
      <w:r w:rsidRPr="00E5190F">
        <w:t>Les ondes sonores étant un phénomène ondulatoire</w:t>
      </w:r>
      <w:r w:rsidRPr="009E7011">
        <w:t>, une de leurs caractéristiques est de pouvoir interférer dans certaines conditions. Ce phénomène peut être utilisé pour déterminer l</w:t>
      </w:r>
      <w:r w:rsidR="00271532">
        <w:t>eur</w:t>
      </w:r>
      <w:r w:rsidRPr="009E7011">
        <w:t xml:space="preserve"> célérité.</w:t>
      </w:r>
      <w:r w:rsidRPr="00DC4761">
        <w:t xml:space="preserve"> </w:t>
      </w:r>
    </w:p>
    <w:p w14:paraId="28E79AEF" w14:textId="77777777" w:rsidR="00C60969" w:rsidRDefault="00C60969" w:rsidP="00E26870">
      <w:pPr>
        <w:pStyle w:val="ECEcorps"/>
      </w:pPr>
    </w:p>
    <w:p w14:paraId="582F898E" w14:textId="77777777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B339B9">
        <w:rPr>
          <w:b/>
          <w:i/>
          <w:sz w:val="24"/>
        </w:rPr>
        <w:t xml:space="preserve"> mesurer la </w:t>
      </w:r>
      <w:r w:rsidR="007A24B8">
        <w:rPr>
          <w:b/>
          <w:i/>
          <w:sz w:val="24"/>
        </w:rPr>
        <w:t>célérité</w:t>
      </w:r>
      <w:r w:rsidR="00B339B9">
        <w:rPr>
          <w:b/>
          <w:i/>
          <w:sz w:val="24"/>
        </w:rPr>
        <w:t xml:space="preserve"> du son</w:t>
      </w:r>
      <w:r w:rsidR="00C21EBB">
        <w:rPr>
          <w:b/>
          <w:i/>
          <w:sz w:val="24"/>
        </w:rPr>
        <w:t xml:space="preserve"> dans l’air</w:t>
      </w:r>
      <w:r w:rsidR="00B339B9">
        <w:rPr>
          <w:b/>
          <w:i/>
          <w:sz w:val="24"/>
        </w:rPr>
        <w:t xml:space="preserve"> à l’aide du phénomène d’interférences d’ondes.</w:t>
      </w:r>
    </w:p>
    <w:p w14:paraId="32BCF869" w14:textId="77777777" w:rsidR="00C60969" w:rsidRDefault="00C60969" w:rsidP="00E26870">
      <w:pPr>
        <w:pStyle w:val="ECEcorps"/>
      </w:pPr>
    </w:p>
    <w:p w14:paraId="1692963C" w14:textId="77777777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109A3738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07451466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002C3140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3A6A0D76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11933DF7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58BCE347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6167FD9F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6D79AD00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6FEEDCF2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399F2B2C" w14:textId="77777777" w:rsidR="006C4ED4" w:rsidRDefault="006C4ED4" w:rsidP="00E26870">
      <w:pPr>
        <w:pStyle w:val="ECEcorps"/>
        <w:rPr>
          <w:b/>
          <w:sz w:val="24"/>
          <w:szCs w:val="24"/>
          <w:u w:val="single"/>
        </w:rPr>
      </w:pPr>
    </w:p>
    <w:p w14:paraId="2A48092F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28950D84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793458B1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683B7309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4BB92079" w14:textId="77777777" w:rsidR="00B469A4" w:rsidRDefault="00B469A4" w:rsidP="00E26870">
      <w:pPr>
        <w:pStyle w:val="ECEcorps"/>
        <w:rPr>
          <w:b/>
          <w:sz w:val="24"/>
          <w:szCs w:val="24"/>
          <w:u w:val="single"/>
        </w:rPr>
      </w:pPr>
    </w:p>
    <w:p w14:paraId="181F93A2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0E6F60E2" w14:textId="77777777" w:rsidR="00C60969" w:rsidRPr="00545715" w:rsidRDefault="00C60969" w:rsidP="00E26870">
      <w:pPr>
        <w:pStyle w:val="ECEcorps"/>
      </w:pPr>
    </w:p>
    <w:p w14:paraId="61E465F6" w14:textId="51852A52" w:rsidR="003A114B" w:rsidRPr="007A149D" w:rsidRDefault="00C55FF6" w:rsidP="003A114B">
      <w:pPr>
        <w:pStyle w:val="ECEtitre"/>
        <w:rPr>
          <w:b w:val="0"/>
          <w:bCs/>
          <w:sz w:val="24"/>
          <w:szCs w:val="24"/>
          <w:u w:val="none"/>
        </w:rPr>
      </w:pPr>
      <w:r>
        <w:rPr>
          <w:sz w:val="24"/>
          <w:szCs w:val="24"/>
        </w:rPr>
        <w:lastRenderedPageBreak/>
        <w:t>Phénomène d’interférences d’ondes</w:t>
      </w:r>
    </w:p>
    <w:p w14:paraId="1228807C" w14:textId="77777777" w:rsidR="003A114B" w:rsidRPr="003A114B" w:rsidRDefault="003A114B" w:rsidP="003A114B">
      <w:pPr>
        <w:pStyle w:val="ECEcorps"/>
      </w:pPr>
    </w:p>
    <w:p w14:paraId="36D5E106" w14:textId="4D508978" w:rsidR="00D00262" w:rsidRDefault="00CB3B61" w:rsidP="003A114B">
      <w:pPr>
        <w:pStyle w:val="ECEtitre"/>
        <w:rPr>
          <w:b w:val="0"/>
          <w:u w:val="none"/>
        </w:rPr>
      </w:pPr>
      <w:r>
        <w:rPr>
          <w:b w:val="0"/>
          <w:u w:val="none"/>
        </w:rPr>
        <w:t>Deux</w:t>
      </w:r>
      <w:r w:rsidR="00DC4761">
        <w:rPr>
          <w:b w:val="0"/>
          <w:u w:val="none"/>
        </w:rPr>
        <w:t xml:space="preserve"> sources sonores </w:t>
      </w:r>
      <w:r w:rsidR="00C30DDD">
        <w:rPr>
          <w:b w:val="0"/>
          <w:u w:val="none"/>
        </w:rPr>
        <w:t>synchrones</w:t>
      </w:r>
      <w:r w:rsidR="007331B9">
        <w:rPr>
          <w:b w:val="0"/>
          <w:u w:val="none"/>
        </w:rPr>
        <w:t>,</w:t>
      </w:r>
      <w:r w:rsidR="00066C1C">
        <w:rPr>
          <w:b w:val="0"/>
          <w:u w:val="none"/>
        </w:rPr>
        <w:t xml:space="preserve"> donc </w:t>
      </w:r>
      <w:r w:rsidR="003B546D">
        <w:rPr>
          <w:b w:val="0"/>
          <w:u w:val="none"/>
        </w:rPr>
        <w:t>de même fréquence</w:t>
      </w:r>
      <w:r w:rsidR="007331B9">
        <w:rPr>
          <w:b w:val="0"/>
          <w:u w:val="none"/>
        </w:rPr>
        <w:t>,</w:t>
      </w:r>
      <w:r w:rsidR="003B546D">
        <w:rPr>
          <w:b w:val="0"/>
          <w:u w:val="none"/>
        </w:rPr>
        <w:t xml:space="preserve"> </w:t>
      </w:r>
      <w:r w:rsidR="006C4ED4">
        <w:rPr>
          <w:b w:val="0"/>
          <w:u w:val="none"/>
        </w:rPr>
        <w:t>peuvent interférer</w:t>
      </w:r>
      <w:r>
        <w:rPr>
          <w:b w:val="0"/>
          <w:u w:val="none"/>
        </w:rPr>
        <w:t xml:space="preserve"> </w:t>
      </w:r>
      <w:r w:rsidR="00E425DD">
        <w:rPr>
          <w:b w:val="0"/>
          <w:u w:val="none"/>
        </w:rPr>
        <w:t xml:space="preserve">en un point </w:t>
      </w:r>
      <w:r w:rsidR="00D00262">
        <w:rPr>
          <w:b w:val="0"/>
          <w:u w:val="none"/>
        </w:rPr>
        <w:t xml:space="preserve">M </w:t>
      </w:r>
      <w:r w:rsidR="00DC4761">
        <w:rPr>
          <w:b w:val="0"/>
          <w:u w:val="none"/>
        </w:rPr>
        <w:t>de l’espace.</w:t>
      </w:r>
      <w:r w:rsidR="00DC4761" w:rsidRPr="00DC4761">
        <w:rPr>
          <w:b w:val="0"/>
          <w:u w:val="none"/>
        </w:rPr>
        <w:t xml:space="preserve"> </w:t>
      </w:r>
      <w:r w:rsidR="00DC4761">
        <w:rPr>
          <w:b w:val="0"/>
          <w:u w:val="none"/>
        </w:rPr>
        <w:t xml:space="preserve">En ce point, </w:t>
      </w:r>
      <w:r w:rsidR="00E425DD">
        <w:rPr>
          <w:b w:val="0"/>
          <w:u w:val="none"/>
        </w:rPr>
        <w:t>les amplitudes des deux ondes sonores s’additionnent</w:t>
      </w:r>
      <w:r w:rsidR="00DC4761">
        <w:rPr>
          <w:b w:val="0"/>
          <w:u w:val="none"/>
        </w:rPr>
        <w:t xml:space="preserve"> et l’on observe des </w:t>
      </w:r>
      <w:r w:rsidR="006C4ED4">
        <w:rPr>
          <w:b w:val="0"/>
          <w:u w:val="none"/>
        </w:rPr>
        <w:t>interférences</w:t>
      </w:r>
      <w:r w:rsidR="00E425DD">
        <w:rPr>
          <w:b w:val="0"/>
          <w:u w:val="none"/>
        </w:rPr>
        <w:t xml:space="preserve">. </w:t>
      </w:r>
    </w:p>
    <w:p w14:paraId="46268410" w14:textId="77777777" w:rsidR="00E40DD6" w:rsidRDefault="00E40DD6" w:rsidP="00D00262">
      <w:pPr>
        <w:pStyle w:val="ECEcorps"/>
        <w:rPr>
          <w:bCs/>
        </w:rPr>
      </w:pPr>
    </w:p>
    <w:p w14:paraId="4EA52E55" w14:textId="77777777" w:rsidR="00D00262" w:rsidRDefault="00E425DD" w:rsidP="00845A14">
      <w:pPr>
        <w:pStyle w:val="ECEcorps"/>
        <w:rPr>
          <w:b/>
        </w:rPr>
      </w:pPr>
      <w:r w:rsidRPr="00D00262">
        <w:rPr>
          <w:bCs/>
        </w:rPr>
        <w:t xml:space="preserve">Si les deux ondes sonores </w:t>
      </w:r>
      <w:r w:rsidR="00D00262" w:rsidRPr="00D00262">
        <w:rPr>
          <w:bCs/>
        </w:rPr>
        <w:t>provenant des sources S</w:t>
      </w:r>
      <w:r w:rsidR="00D00262" w:rsidRPr="00D00262">
        <w:rPr>
          <w:bCs/>
          <w:vertAlign w:val="subscript"/>
        </w:rPr>
        <w:t>1</w:t>
      </w:r>
      <w:r w:rsidR="00D00262" w:rsidRPr="00D00262">
        <w:rPr>
          <w:bCs/>
        </w:rPr>
        <w:t xml:space="preserve"> et S</w:t>
      </w:r>
      <w:r w:rsidR="00D00262" w:rsidRPr="00D00262">
        <w:rPr>
          <w:bCs/>
          <w:vertAlign w:val="subscript"/>
        </w:rPr>
        <w:t>2</w:t>
      </w:r>
      <w:r w:rsidR="00D00262" w:rsidRPr="00D00262">
        <w:rPr>
          <w:bCs/>
        </w:rPr>
        <w:t xml:space="preserve"> atteignent </w:t>
      </w:r>
      <w:r w:rsidR="006C4ED4">
        <w:rPr>
          <w:bCs/>
        </w:rPr>
        <w:t>un</w:t>
      </w:r>
      <w:r w:rsidR="00D00262" w:rsidRPr="00D00262">
        <w:rPr>
          <w:bCs/>
        </w:rPr>
        <w:t xml:space="preserve"> point M </w:t>
      </w:r>
      <w:r w:rsidRPr="00D00262">
        <w:rPr>
          <w:bCs/>
        </w:rPr>
        <w:t>en phase, des interférences constructives</w:t>
      </w:r>
      <w:r w:rsidR="00D00262" w:rsidRPr="00D00262">
        <w:rPr>
          <w:bCs/>
        </w:rPr>
        <w:t xml:space="preserve"> se produisent</w:t>
      </w:r>
      <w:r w:rsidR="00845A14" w:rsidRPr="00E5190F">
        <w:rPr>
          <w:bCs/>
        </w:rPr>
        <w:t>.</w:t>
      </w:r>
      <w:r w:rsidR="00CF0089" w:rsidRPr="00E5190F">
        <w:rPr>
          <w:bCs/>
        </w:rPr>
        <w:t xml:space="preserve"> Le son est alors plus intense.</w:t>
      </w:r>
      <w:r w:rsidR="00C727CB">
        <w:rPr>
          <w:bCs/>
          <w:shd w:val="clear" w:color="auto" w:fill="FFFF00"/>
        </w:rPr>
        <w:t xml:space="preserve"> </w:t>
      </w:r>
    </w:p>
    <w:p w14:paraId="0E0BE1AF" w14:textId="77777777" w:rsidR="007A149D" w:rsidRDefault="007A149D" w:rsidP="00E5190F">
      <w:pPr>
        <w:pStyle w:val="ECEtitre"/>
        <w:rPr>
          <w:b w:val="0"/>
          <w:u w:val="none"/>
        </w:rPr>
      </w:pPr>
    </w:p>
    <w:p w14:paraId="31EF4886" w14:textId="346B28E0" w:rsidR="002441A0" w:rsidRDefault="00E425DD" w:rsidP="00E5190F">
      <w:pPr>
        <w:pStyle w:val="ECEtitre"/>
      </w:pPr>
      <w:r>
        <w:rPr>
          <w:b w:val="0"/>
          <w:u w:val="none"/>
        </w:rPr>
        <w:t xml:space="preserve">Si </w:t>
      </w:r>
      <w:r w:rsidR="00DC07D2" w:rsidRPr="00DC07D2">
        <w:rPr>
          <w:b w:val="0"/>
          <w:u w:val="none"/>
        </w:rPr>
        <w:t>les deux ondes sonores provenant des sources S</w:t>
      </w:r>
      <w:r w:rsidR="00DC07D2" w:rsidRPr="00DC07D2">
        <w:rPr>
          <w:b w:val="0"/>
          <w:u w:val="none"/>
          <w:vertAlign w:val="subscript"/>
        </w:rPr>
        <w:t>1</w:t>
      </w:r>
      <w:r w:rsidR="00DC07D2" w:rsidRPr="00DC07D2">
        <w:rPr>
          <w:b w:val="0"/>
          <w:u w:val="none"/>
        </w:rPr>
        <w:t xml:space="preserve"> et S</w:t>
      </w:r>
      <w:r w:rsidR="00DC07D2" w:rsidRPr="00DC07D2">
        <w:rPr>
          <w:b w:val="0"/>
          <w:u w:val="none"/>
          <w:vertAlign w:val="subscript"/>
        </w:rPr>
        <w:t>2</w:t>
      </w:r>
      <w:r w:rsidR="00DC07D2" w:rsidRPr="00DC07D2">
        <w:rPr>
          <w:b w:val="0"/>
          <w:u w:val="none"/>
        </w:rPr>
        <w:t xml:space="preserve"> atteignent le point M </w:t>
      </w:r>
      <w:r>
        <w:rPr>
          <w:b w:val="0"/>
          <w:u w:val="none"/>
        </w:rPr>
        <w:t>en opposition de phase, des interférences destructive</w:t>
      </w:r>
      <w:r w:rsidR="00DC07D2">
        <w:rPr>
          <w:b w:val="0"/>
          <w:u w:val="none"/>
        </w:rPr>
        <w:t xml:space="preserve">s se produisent. </w:t>
      </w:r>
      <w:r w:rsidR="006C4ED4" w:rsidRPr="00E5190F">
        <w:rPr>
          <w:b w:val="0"/>
          <w:u w:val="none"/>
        </w:rPr>
        <w:t>Le</w:t>
      </w:r>
      <w:r w:rsidR="00CF0089" w:rsidRPr="00E5190F">
        <w:rPr>
          <w:b w:val="0"/>
          <w:u w:val="none"/>
        </w:rPr>
        <w:t xml:space="preserve"> son est alors moins intense.</w:t>
      </w:r>
      <w:r w:rsidR="00E54338" w:rsidRPr="00E54338">
        <w:rPr>
          <w:b w:val="0"/>
          <w:bCs/>
          <w:u w:val="none"/>
          <w:shd w:val="clear" w:color="auto" w:fill="FFFF00"/>
        </w:rPr>
        <w:t xml:space="preserve"> </w:t>
      </w:r>
    </w:p>
    <w:p w14:paraId="6C7253A4" w14:textId="77777777" w:rsidR="007A149D" w:rsidRDefault="007A149D" w:rsidP="002441A0">
      <w:pPr>
        <w:pStyle w:val="ECEcorps"/>
      </w:pPr>
    </w:p>
    <w:p w14:paraId="43BE07C2" w14:textId="78DDB4E9" w:rsidR="001E46E7" w:rsidRDefault="0003224F" w:rsidP="002441A0">
      <w:pPr>
        <w:pStyle w:val="ECEcorps"/>
      </w:pPr>
      <w:r>
        <w:t xml:space="preserve">Si on </w:t>
      </w:r>
      <w:r w:rsidR="001C4067">
        <w:t>dé</w:t>
      </w:r>
      <w:r>
        <w:t>place</w:t>
      </w:r>
      <w:r w:rsidR="001C4067" w:rsidRPr="001C4067">
        <w:t xml:space="preserve"> </w:t>
      </w:r>
      <w:r w:rsidR="00631AC5">
        <w:t>la</w:t>
      </w:r>
      <w:r w:rsidR="001C4067">
        <w:t xml:space="preserve"> source S</w:t>
      </w:r>
      <w:r w:rsidR="001C4067" w:rsidRPr="00E770F1">
        <w:rPr>
          <w:vertAlign w:val="subscript"/>
        </w:rPr>
        <w:t>2</w:t>
      </w:r>
      <w:r w:rsidR="001C4067">
        <w:rPr>
          <w:vertAlign w:val="subscript"/>
        </w:rPr>
        <w:t xml:space="preserve"> </w:t>
      </w:r>
      <w:r w:rsidR="001C4067" w:rsidRPr="001C4067">
        <w:t>par rapport à</w:t>
      </w:r>
      <w:r w:rsidR="001C4067">
        <w:rPr>
          <w:vertAlign w:val="subscript"/>
        </w:rPr>
        <w:t xml:space="preserve"> </w:t>
      </w:r>
      <w:r w:rsidR="00631AC5">
        <w:t>la</w:t>
      </w:r>
      <w:r w:rsidR="00845A14">
        <w:t xml:space="preserve"> source S</w:t>
      </w:r>
      <w:r w:rsidR="00845A14" w:rsidRPr="00845A14">
        <w:rPr>
          <w:vertAlign w:val="subscript"/>
        </w:rPr>
        <w:t>1</w:t>
      </w:r>
      <w:r>
        <w:rPr>
          <w:vertAlign w:val="subscript"/>
        </w:rPr>
        <w:t xml:space="preserve"> </w:t>
      </w:r>
      <w:r w:rsidR="00E770F1" w:rsidRPr="00E770F1">
        <w:t>fixe</w:t>
      </w:r>
      <w:r w:rsidR="001C4067">
        <w:t xml:space="preserve">, on observe qu’au point M la nature des interférences </w:t>
      </w:r>
      <w:r w:rsidR="00631AC5">
        <w:t xml:space="preserve">(destructives ou constructives) </w:t>
      </w:r>
      <w:r w:rsidR="001C4067">
        <w:t>varie selon la position de S</w:t>
      </w:r>
      <w:r w:rsidR="001C4067" w:rsidRPr="001C4067">
        <w:rPr>
          <w:vertAlign w:val="subscript"/>
        </w:rPr>
        <w:t>2</w:t>
      </w:r>
      <w:r w:rsidR="001C4067">
        <w:t xml:space="preserve">. </w:t>
      </w:r>
    </w:p>
    <w:p w14:paraId="024F0334" w14:textId="77777777" w:rsidR="007A149D" w:rsidRDefault="007A149D" w:rsidP="002441A0">
      <w:pPr>
        <w:pStyle w:val="ECEcorps"/>
      </w:pPr>
    </w:p>
    <w:p w14:paraId="6C3C7777" w14:textId="78FFA44C" w:rsidR="00335450" w:rsidRDefault="00335450" w:rsidP="002441A0">
      <w:pPr>
        <w:pStyle w:val="ECEcorps"/>
      </w:pPr>
      <w:r>
        <w:t>D</w:t>
      </w:r>
      <w:r w:rsidR="002441A0">
        <w:t xml:space="preserve">es interférences de même nature sont observées </w:t>
      </w:r>
      <w:r w:rsidR="00845A14">
        <w:t>lorsque la position de S</w:t>
      </w:r>
      <w:r w:rsidR="00845A14" w:rsidRPr="00845A14">
        <w:rPr>
          <w:vertAlign w:val="subscript"/>
        </w:rPr>
        <w:t>2</w:t>
      </w:r>
      <w:r w:rsidR="00845A14">
        <w:t xml:space="preserve"> </w:t>
      </w:r>
      <w:r w:rsidR="00BC2FA4">
        <w:t xml:space="preserve">passe à </w:t>
      </w:r>
      <w:r w:rsidR="00117899">
        <w:t>une</w:t>
      </w:r>
      <w:r w:rsidR="00BC2FA4">
        <w:t xml:space="preserve"> position S’</w:t>
      </w:r>
      <w:r w:rsidR="00CF0089" w:rsidRPr="00BC2FA4">
        <w:rPr>
          <w:vertAlign w:val="subscript"/>
        </w:rPr>
        <w:t>2</w:t>
      </w:r>
      <w:r w:rsidR="00CF0089">
        <w:t xml:space="preserve"> telle</w:t>
      </w:r>
      <w:r w:rsidR="00BC2FA4">
        <w:t xml:space="preserve"> que</w:t>
      </w:r>
      <w:r>
        <w:t> :</w:t>
      </w:r>
    </w:p>
    <w:p w14:paraId="66BFEFD6" w14:textId="7FAAD8D7" w:rsidR="002441A0" w:rsidRPr="00B76D04" w:rsidRDefault="00CF0089" w:rsidP="007331B9">
      <w:pPr>
        <w:pStyle w:val="ECEcorps"/>
        <w:jc w:val="center"/>
        <w:rPr>
          <w:color w:val="FF0000"/>
        </w:rPr>
      </w:pPr>
      <w:r w:rsidRPr="00560F2D">
        <w:rPr>
          <w:bCs/>
        </w:rPr>
        <w:t>S</w:t>
      </w:r>
      <w:r w:rsidR="00BC2FA4" w:rsidRPr="00560F2D">
        <w:rPr>
          <w:bCs/>
        </w:rPr>
        <w:t>’</w:t>
      </w:r>
      <w:r w:rsidR="002441A0" w:rsidRPr="00560F2D">
        <w:rPr>
          <w:bCs/>
          <w:vertAlign w:val="subscript"/>
        </w:rPr>
        <w:t>2</w:t>
      </w:r>
      <w:r w:rsidR="002441A0" w:rsidRPr="00560F2D">
        <w:rPr>
          <w:bCs/>
        </w:rPr>
        <w:t>M</w:t>
      </w:r>
      <w:r w:rsidR="00335450" w:rsidRPr="00560F2D">
        <w:t xml:space="preserve"> − </w:t>
      </w:r>
      <w:r w:rsidR="002441A0" w:rsidRPr="00560F2D">
        <w:t>S</w:t>
      </w:r>
      <w:r w:rsidR="00BC2FA4" w:rsidRPr="00560F2D">
        <w:rPr>
          <w:vertAlign w:val="subscript"/>
        </w:rPr>
        <w:t>2</w:t>
      </w:r>
      <w:r w:rsidR="002441A0" w:rsidRPr="00560F2D">
        <w:t>M</w:t>
      </w:r>
      <w:r w:rsidR="002441A0">
        <w:t xml:space="preserve"> = </w:t>
      </w:r>
      <w:proofErr w:type="spellStart"/>
      <w:r w:rsidR="002441A0">
        <w:t>k</w:t>
      </w:r>
      <w:r w:rsidR="00613951">
        <w:t>·</w:t>
      </w:r>
      <w:r w:rsidR="002441A0" w:rsidRPr="003F4758">
        <w:t>λ</w:t>
      </w:r>
      <w:proofErr w:type="spellEnd"/>
      <w:r w:rsidR="002441A0">
        <w:t xml:space="preserve"> avec k un </w:t>
      </w:r>
      <w:r w:rsidR="002441A0" w:rsidRPr="00560F2D">
        <w:t>entier relatif</w:t>
      </w:r>
      <w:r w:rsidR="00B76D04">
        <w:t xml:space="preserve"> et</w:t>
      </w:r>
      <w:r w:rsidR="0003224F">
        <w:t xml:space="preserve"> </w:t>
      </w:r>
      <w:r w:rsidR="00B76D04" w:rsidRPr="003F4758">
        <w:t>λ</w:t>
      </w:r>
      <w:r w:rsidR="00B76D04">
        <w:rPr>
          <w:i/>
          <w:iCs/>
        </w:rPr>
        <w:t xml:space="preserve"> </w:t>
      </w:r>
      <w:r w:rsidR="00B76D04">
        <w:t>la longueur d’onde.</w:t>
      </w:r>
    </w:p>
    <w:p w14:paraId="3A77D33F" w14:textId="33DAF3FF" w:rsidR="00D02B8B" w:rsidRDefault="0083501E" w:rsidP="002441A0">
      <w:pPr>
        <w:pStyle w:val="ECEcorps"/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D0CD573" wp14:editId="034EEAB5">
                <wp:simplePos x="0" y="0"/>
                <wp:positionH relativeFrom="column">
                  <wp:posOffset>-186690</wp:posOffset>
                </wp:positionH>
                <wp:positionV relativeFrom="paragraph">
                  <wp:posOffset>86004</wp:posOffset>
                </wp:positionV>
                <wp:extent cx="6591300" cy="1288609"/>
                <wp:effectExtent l="0" t="0" r="19050" b="6985"/>
                <wp:wrapNone/>
                <wp:docPr id="29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88609"/>
                          <a:chOff x="0" y="0"/>
                          <a:chExt cx="65913" cy="12886"/>
                        </a:xfrm>
                      </wpg:grpSpPr>
                      <wpg:grpSp>
                        <wpg:cNvPr id="30" name="Groupe 57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60648" cy="12886"/>
                            <a:chOff x="0" y="0"/>
                            <a:chExt cx="60648" cy="12886"/>
                          </a:xfrm>
                        </wpg:grpSpPr>
                        <wpg:grpSp>
                          <wpg:cNvPr id="31" name="Groupe 31"/>
                          <wpg:cNvGrpSpPr>
                            <a:grpSpLocks/>
                          </wpg:cNvGrpSpPr>
                          <wpg:grpSpPr bwMode="auto">
                            <a:xfrm>
                              <a:off x="54483" y="4762"/>
                              <a:ext cx="3048" cy="3048"/>
                              <a:chOff x="0" y="0"/>
                              <a:chExt cx="304800" cy="304800"/>
                            </a:xfrm>
                          </wpg:grpSpPr>
                          <wps:wsp>
                            <wps:cNvPr id="32" name="Connecteur droit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163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Connecteur droit 3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52400" y="-23812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" name="Groupe 38"/>
                          <wpg:cNvGrpSpPr>
                            <a:grpSpLocks/>
                          </wpg:cNvGrpSpPr>
                          <wpg:grpSpPr bwMode="auto">
                            <a:xfrm>
                              <a:off x="95" y="6762"/>
                              <a:ext cx="3289" cy="1905"/>
                              <a:chOff x="0" y="0"/>
                              <a:chExt cx="328930" cy="190500"/>
                            </a:xfrm>
                          </wpg:grpSpPr>
                          <wps:wsp>
                            <wps:cNvPr id="3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Connecteur droit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Connecteur droit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" name="Groupe 43"/>
                          <wpg:cNvGrpSpPr>
                            <a:grpSpLocks/>
                          </wpg:cNvGrpSpPr>
                          <wpg:grpSpPr bwMode="auto">
                            <a:xfrm>
                              <a:off x="16192" y="6858"/>
                              <a:ext cx="3289" cy="1905"/>
                              <a:chOff x="0" y="0"/>
                              <a:chExt cx="328930" cy="190500"/>
                            </a:xfrm>
                          </wpg:grpSpPr>
                          <wps:wsp>
                            <wps:cNvPr id="3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Connecteur droit 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Connecteur droit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e 47"/>
                          <wpg:cNvGrpSpPr>
                            <a:grpSpLocks/>
                          </wpg:cNvGrpSpPr>
                          <wpg:grpSpPr bwMode="auto">
                            <a:xfrm>
                              <a:off x="95" y="3619"/>
                              <a:ext cx="3289" cy="1905"/>
                              <a:chOff x="0" y="0"/>
                              <a:chExt cx="328930" cy="190500"/>
                            </a:xfrm>
                          </wpg:grpSpPr>
                          <wps:wsp>
                            <wps:cNvPr id="43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Connecteur droit 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Connecteur droit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" name="Zone de texte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0"/>
                              <a:ext cx="3930" cy="22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AACA2" w14:textId="77777777" w:rsidR="00C67F4A" w:rsidRDefault="00C67F4A">
                                <w:r>
                                  <w:t>S</w:t>
                                </w:r>
                                <w:r w:rsidRPr="00845A14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Zone de texte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3689" cy="340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C4324" w14:textId="77777777" w:rsidR="00C67F4A" w:rsidRDefault="00C67F4A"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Zone de texte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" y="9334"/>
                              <a:ext cx="3689" cy="22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9F210" w14:textId="77777777" w:rsidR="00C67F4A" w:rsidRPr="003F1D86" w:rsidRDefault="00C67F4A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S’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Connecteur droit avec flèch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0" y="7810"/>
                              <a:ext cx="1092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Zone de texte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8876"/>
                              <a:ext cx="11214" cy="40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D549F" w14:textId="77777777" w:rsidR="00C67F4A" w:rsidRDefault="00C67F4A" w:rsidP="003F1D86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sens</w:t>
                                </w:r>
                                <w:proofErr w:type="gramEnd"/>
                                <w:r>
                                  <w:t xml:space="preserve"> de</w:t>
                                </w:r>
                              </w:p>
                              <w:p w14:paraId="2C8417AD" w14:textId="77777777" w:rsidR="00C67F4A" w:rsidRDefault="00C67F4A" w:rsidP="003F1D86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déplacement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Zone de texte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1" y="7810"/>
                              <a:ext cx="6927" cy="37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9129E" w14:textId="77777777" w:rsidR="00C67F4A" w:rsidRDefault="00C67F4A">
                                <w:proofErr w:type="gramStart"/>
                                <w:r>
                                  <w:t>point</w:t>
                                </w:r>
                                <w:proofErr w:type="gramEnd"/>
                                <w: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Connecteur droit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000"/>
                            <a:ext cx="659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0" o:spid="_x0000_s1026" style="position:absolute;left:0;text-align:left;margin-left:-14.7pt;margin-top:6.75pt;width:519pt;height:101.45pt;z-index:251653632" coordsize="65913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">
                <v:group id="Groupe 57" o:spid="_x0000_s1027" style="position:absolute;left:4572;width:60648;height:12886" coordsize="60648,12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e 31" o:spid="_x0000_s1028" style="position:absolute;left:54483;top:4762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Connecteur droit 28" o:spid="_x0000_s1029" style="position:absolute;visibility:visible;mso-wrap-style:square" from="157163,0" to="157163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  <v:line id="Connecteur droit 30" o:spid="_x0000_s1030" style="position:absolute;rotation:90;visibility:visible;mso-wrap-style:square" from="152400,-23812" to="152400,28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U6sYAAADbAAAADwAAAGRycy9kb3ducmV2LnhtbESPQWvCQBSE70L/w/IKvemmSqRGVymC&#10;UA+FqqHi7Zl9JsHs2zS71eivdwXB4zAz3zCTWWsqcaLGlZYVvPciEMSZ1SXnCtLNovsBwnlkjZVl&#10;UnAhB7PpS2eCibZnXtFp7XMRIOwSVFB4XydSuqwgg65na+LgHWxj0AfZ5FI3eA5wU8l+FA2lwZLD&#10;QoE1zQvKjut/o8D+XRfby2GfxvHPbuSr7+XvMo+VenttP8cgPLX+GX60v7SCwQDuX8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PVOrGAAAA2wAAAA8AAAAAAAAA&#10;AAAAAAAAoQIAAGRycy9kb3ducmV2LnhtbFBLBQYAAAAABAAEAPkAAACUAwAAAAA=&#10;" strokecolor="black [3040]"/>
                  </v:group>
                  <v:group id="Groupe 38" o:spid="_x0000_s1031" style="position:absolute;left:95;top:6762;width:3289;height:1905" coordsize="32893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4" o:spid="_x0000_s1032" style="position:absolute;width:32893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5RcUA&#10;AADbAAAADwAAAGRycy9kb3ducmV2LnhtbESPW2sCMRSE3wv9D+EU+laztdTLapSiFIpQipd98O2w&#10;OW5WNydLEnX7701B6OMwM98w03lnG3EhH2rHCl57GQji0umaKwW77efLCESIyBobx6TglwLMZ48P&#10;U8y1u/KaLptYiQThkKMCE2ObSxlKQxZDz7XEyTs4bzEm6SupPV4T3Dayn2UDabHmtGCwpYWh8rQ5&#10;WwW6OA53p1Xx0//242JvlnReZ6TU81P3MQERqYv/4Xv7Syt4e4e/L+k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7lFxQAAANsAAAAPAAAAAAAAAAAAAAAAAJgCAABkcnMv&#10;ZG93bnJldi54bWxQSwUGAAAAAAQABAD1AAAAigMAAAAA&#10;" fillcolor="#eeece1 [3214]" strokecolor="#5a5a5a [2109]" strokeweight=".25pt"/>
                    <v:line id="Connecteur droit 36" o:spid="_x0000_s1033" style="position:absolute;flip:x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    <v:line id="Connecteur droit 37" o:spid="_x0000_s1034" style="position:absolute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</v:group>
                  <v:group id="Groupe 43" o:spid="_x0000_s1035" style="position:absolute;left:16192;top:6858;width:3289;height:1905" coordsize="32893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44" o:spid="_x0000_s1036" style="position:absolute;width:32893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zQMQA&#10;AADbAAAADwAAAGRycy9kb3ducmV2LnhtbESPQWsCMRSE74L/ITyhN83WQtXVKKWlUAoiWvfQ22Pz&#10;3GzdvCxJ1O2/N4LgcZiZb5jFqrONOJMPtWMFz6MMBHHpdM2Vgv3P53AKIkRkjY1jUvBPAVbLfm+B&#10;uXYX3tJ5FyuRIBxyVGBibHMpQ2nIYhi5ljh5B+ctxiR9JbXHS4LbRo6z7FVarDktGGzp3VB53J2s&#10;Al38TfbH72IzXvtZ8Ws+6LTNSKmnQfc2BxGpi4/wvf2lFbzM4P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s0DEAAAA2wAAAA8AAAAAAAAAAAAAAAAAmAIAAGRycy9k&#10;b3ducmV2LnhtbFBLBQYAAAAABAAEAPUAAACJAwAAAAA=&#10;" fillcolor="#eeece1 [3214]" strokecolor="#5a5a5a [2109]" strokeweight=".25pt"/>
                    <v:line id="Connecteur droit 45" o:spid="_x0000_s1037" style="position:absolute;flip:x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    <v:line id="Connecteur droit 46" o:spid="_x0000_s1038" style="position:absolute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  </v:group>
                  <v:group id="Groupe 47" o:spid="_x0000_s1039" style="position:absolute;left:95;top:3619;width:3289;height:1905" coordsize="32893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8" o:spid="_x0000_s1040" style="position:absolute;width:32893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318UA&#10;AADbAAAADwAAAGRycy9kb3ducmV2LnhtbESPW2sCMRSE3wv9D+EU+laztcXLapSiFIpQipd98O2w&#10;OW5WNydLEnX7701B6OMwM98w03lnG3EhH2rHCl57GQji0umaKwW77efLCESIyBobx6TglwLMZ48P&#10;U8y1u/KaLptYiQThkKMCE2ObSxlKQxZDz7XEyTs4bzEm6SupPV4T3Dayn2UDabHmtGCwpYWh8rQ5&#10;WwW6OA53p1Xx0//242JvlnReZ6TU81P3MQERqYv/4Xv7Syt4f4O/L+k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PfXxQAAANsAAAAPAAAAAAAAAAAAAAAAAJgCAABkcnMv&#10;ZG93bnJldi54bWxQSwUGAAAAAAQABAD1AAAAigMAAAAA&#10;" fillcolor="#eeece1 [3214]" strokecolor="#5a5a5a [2109]" strokeweight=".25pt"/>
                    <v:line id="Connecteur droit 49" o:spid="_x0000_s1041" style="position:absolute;flip:x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    <v:line id="Connecteur droit 50" o:spid="_x0000_s1042" style="position:absolute;visibility:visible;mso-wrap-style:square" from="0,0" to="32893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1" o:spid="_x0000_s1043" type="#_x0000_t202" style="position:absolute;left:95;width:39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<v:textbox>
                      <w:txbxContent>
                        <w:p w14:paraId="458AACA2" w14:textId="77777777" w:rsidR="00C67F4A" w:rsidRDefault="00C67F4A">
                          <w:r>
                            <w:t>S</w:t>
                          </w:r>
                          <w:r w:rsidRPr="00845A14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52" o:spid="_x0000_s1044" type="#_x0000_t202" style="position:absolute;top:9144;width:36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<v:textbox>
                      <w:txbxContent>
                        <w:p w14:paraId="468C4324" w14:textId="77777777" w:rsidR="00C67F4A" w:rsidRDefault="00C67F4A"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53" o:spid="_x0000_s1045" type="#_x0000_t202" style="position:absolute;left:16192;top:9334;width:3689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  <v:textbox>
                      <w:txbxContent>
                        <w:p w14:paraId="13E9F210" w14:textId="77777777" w:rsidR="00C67F4A" w:rsidRPr="003F1D86" w:rsidRDefault="00C67F4A">
                          <w:pPr>
                            <w:rPr>
                              <w:vertAlign w:val="subscript"/>
                            </w:rPr>
                          </w:pPr>
                          <w:r>
                            <w:t>S’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54" o:spid="_x0000_s1046" type="#_x0000_t32" style="position:absolute;left:4000;top:7810;width:109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SSMIAAADbAAAADwAAAGRycy9kb3ducmV2LnhtbERPTWvCQBC9C/0PyxR6kWZTKaWNboII&#10;1V6imObgcciOSdrsbMhuNf57tyB4fN+8RTaaTpxocK1lBS9RDIK4srrlWkH5/fn8DsJ5ZI2dZVJw&#10;IQdZ+jBZYKLtmfd0KnwtQgm7BBU03veJlK5qyKCLbE8ctKMdDPoAh1rqAc+h3HRyFsdv0mDLYaHB&#10;nlYNVb/Fn1Gw/ZkedoHx+booY5lv9Oa4zZV6ehyXcxCeRn8339JfWsHrB/x/CT9Ap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ySSMIAAADbAAAADwAAAAAAAAAAAAAA&#10;AAChAgAAZHJzL2Rvd25yZXYueG1sUEsFBgAAAAAEAAQA+QAAAJADAAAAAA==&#10;" strokecolor="black [3040]" strokeweight="2.25pt">
                    <v:stroke endarrow="block"/>
                  </v:shape>
                  <v:shape id="Zone de texte 55" o:spid="_x0000_s1047" type="#_x0000_t202" style="position:absolute;left:3940;top:8876;width:11214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  <v:textbox>
                      <w:txbxContent>
                        <w:p w14:paraId="195D549F" w14:textId="77777777" w:rsidR="00C67F4A" w:rsidRDefault="00C67F4A" w:rsidP="003F1D86">
                          <w:pPr>
                            <w:jc w:val="center"/>
                          </w:pPr>
                          <w:proofErr w:type="gramStart"/>
                          <w:r>
                            <w:t>sens</w:t>
                          </w:r>
                          <w:proofErr w:type="gramEnd"/>
                          <w:r>
                            <w:t xml:space="preserve"> de</w:t>
                          </w:r>
                        </w:p>
                        <w:p w14:paraId="2C8417AD" w14:textId="77777777" w:rsidR="00C67F4A" w:rsidRDefault="00C67F4A" w:rsidP="003F1D86">
                          <w:pPr>
                            <w:jc w:val="center"/>
                          </w:pPr>
                          <w:proofErr w:type="gramStart"/>
                          <w:r>
                            <w:t>déplacement</w:t>
                          </w:r>
                          <w:proofErr w:type="gramEnd"/>
                        </w:p>
                      </w:txbxContent>
                    </v:textbox>
                  </v:shape>
                  <v:shape id="Zone de texte 56" o:spid="_x0000_s1048" type="#_x0000_t202" style="position:absolute;left:53721;top:7810;width:6927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  <v:textbox>
                      <w:txbxContent>
                        <w:p w14:paraId="5AF9129E" w14:textId="77777777" w:rsidR="00C67F4A" w:rsidRDefault="00C67F4A">
                          <w:proofErr w:type="gramStart"/>
                          <w:r>
                            <w:t>point</w:t>
                          </w:r>
                          <w:proofErr w:type="gramEnd"/>
                          <w:r>
                            <w:t xml:space="preserve"> M</w:t>
                          </w:r>
                        </w:p>
                      </w:txbxContent>
                    </v:textbox>
                  </v:shape>
                </v:group>
                <v:line id="Connecteur droit 59" o:spid="_x0000_s1049" style="position:absolute;flip:x;visibility:visible;mso-wrap-style:square" from="0,6000" to="6591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wu7cMAAADbAAAADwAAAGRycy9kb3ducmV2LnhtbESPwWrDMBBE74X+g9hCb7Vsh5bgRAkl&#10;UCiEHGr7AxZrYzm1VsZSbKdfHxUKPQ4z84bZ7hfbi4lG3zlWkCUpCOLG6Y5bBXX18bIG4QOyxt4x&#10;KbiRh/3u8WGLhXYzf9FUhlZECPsCFZgQhkJK3xiy6BM3EEfv7EaLIcqxlXrEOcJtL/M0fZMWO44L&#10;Bgc6GGq+y6tVUKUrWx+H7PhTVpdwmcypMblW6vlped+ACLSE//Bf+1MreM3h90v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MLu3DAAAA2wAAAA8AAAAAAAAAAAAA&#10;AAAAoQIAAGRycy9kb3ducmV2LnhtbFBLBQYAAAAABAAEAPkAAACRAwAAAAA=&#10;" strokecolor="black [3200]">
                  <v:stroke dashstyle="dash"/>
                </v:line>
              </v:group>
            </w:pict>
          </mc:Fallback>
        </mc:AlternateContent>
      </w:r>
    </w:p>
    <w:p w14:paraId="71CF42B8" w14:textId="77777777" w:rsidR="00546CCA" w:rsidRDefault="00546CCA" w:rsidP="002441A0">
      <w:pPr>
        <w:pStyle w:val="ECEcorps"/>
        <w:rPr>
          <w:color w:val="FF0000"/>
        </w:rPr>
      </w:pPr>
    </w:p>
    <w:p w14:paraId="21EFF04E" w14:textId="77777777" w:rsidR="00D02B8B" w:rsidRDefault="00D02B8B" w:rsidP="002441A0">
      <w:pPr>
        <w:pStyle w:val="ECEcorps"/>
        <w:rPr>
          <w:color w:val="FF0000"/>
        </w:rPr>
      </w:pPr>
    </w:p>
    <w:p w14:paraId="0CE2A0B4" w14:textId="77777777" w:rsidR="00D02B8B" w:rsidRDefault="00D02B8B" w:rsidP="002441A0">
      <w:pPr>
        <w:pStyle w:val="ECEcorps"/>
        <w:rPr>
          <w:color w:val="FF0000"/>
        </w:rPr>
      </w:pPr>
    </w:p>
    <w:p w14:paraId="6D3BCDFD" w14:textId="77777777" w:rsidR="00D02B8B" w:rsidRDefault="00D02B8B" w:rsidP="002441A0">
      <w:pPr>
        <w:pStyle w:val="ECEcorps"/>
        <w:rPr>
          <w:color w:val="FF0000"/>
        </w:rPr>
      </w:pPr>
    </w:p>
    <w:p w14:paraId="2A5A5062" w14:textId="77777777" w:rsidR="00D02B8B" w:rsidRDefault="00D02B8B" w:rsidP="002441A0">
      <w:pPr>
        <w:pStyle w:val="ECEcorps"/>
        <w:rPr>
          <w:color w:val="FF0000"/>
        </w:rPr>
      </w:pPr>
    </w:p>
    <w:p w14:paraId="65CA819D" w14:textId="77777777" w:rsidR="007E7114" w:rsidRPr="007E7114" w:rsidRDefault="007E7114" w:rsidP="007E7114">
      <w:pPr>
        <w:pStyle w:val="ECEcorps"/>
      </w:pPr>
    </w:p>
    <w:p w14:paraId="24DB3EDA" w14:textId="77777777" w:rsidR="00335450" w:rsidRDefault="00335450" w:rsidP="003A114B">
      <w:pPr>
        <w:pStyle w:val="ECEtitre"/>
        <w:rPr>
          <w:sz w:val="24"/>
          <w:szCs w:val="24"/>
        </w:rPr>
      </w:pPr>
    </w:p>
    <w:p w14:paraId="08CEB739" w14:textId="38FE50F7" w:rsidR="00DE7ECD" w:rsidRDefault="00DE7ECD" w:rsidP="003A114B">
      <w:pPr>
        <w:pStyle w:val="ECEtitre"/>
        <w:rPr>
          <w:sz w:val="24"/>
          <w:szCs w:val="24"/>
        </w:rPr>
      </w:pPr>
    </w:p>
    <w:p w14:paraId="014C839E" w14:textId="2E778480" w:rsidR="003A114B" w:rsidRPr="007A149D" w:rsidRDefault="00E425DD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Célérité des ondes sonores</w:t>
      </w:r>
    </w:p>
    <w:p w14:paraId="4BC95901" w14:textId="77777777" w:rsidR="00184034" w:rsidRPr="00184034" w:rsidRDefault="00184034" w:rsidP="00184034">
      <w:pPr>
        <w:pStyle w:val="ECEcorps"/>
      </w:pPr>
    </w:p>
    <w:p w14:paraId="6F61E25E" w14:textId="354400AA" w:rsidR="00E26870" w:rsidRDefault="00E425DD" w:rsidP="00E26870">
      <w:pPr>
        <w:pStyle w:val="ECEcorps"/>
      </w:pPr>
      <w:r>
        <w:t xml:space="preserve">Une onde sonore de fréquence </w:t>
      </w:r>
      <w:r w:rsidRPr="00AD72C4">
        <w:rPr>
          <w:i/>
          <w:iCs/>
        </w:rPr>
        <w:t>f</w:t>
      </w:r>
      <w:r>
        <w:t xml:space="preserve"> et de longueur d’onde </w:t>
      </w:r>
      <w:r w:rsidRPr="00184034">
        <w:rPr>
          <w:iCs/>
        </w:rPr>
        <w:t>λ</w:t>
      </w:r>
      <w:r>
        <w:t xml:space="preserve"> </w:t>
      </w:r>
      <w:r w:rsidR="00E57B64">
        <w:t>dans son milieu de propagation se propage à une célérité </w:t>
      </w:r>
      <w:proofErr w:type="spellStart"/>
      <w:r w:rsidR="00AD72C4" w:rsidRPr="00AD72C4">
        <w:rPr>
          <w:i/>
          <w:iCs/>
        </w:rPr>
        <w:t>c</w:t>
      </w:r>
      <w:r w:rsidR="00AD72C4" w:rsidRPr="00AD72C4">
        <w:rPr>
          <w:i/>
          <w:iCs/>
          <w:vertAlign w:val="subscript"/>
        </w:rPr>
        <w:t>milieu</w:t>
      </w:r>
      <w:proofErr w:type="spellEnd"/>
      <w:r w:rsidR="00AD72C4">
        <w:rPr>
          <w:i/>
          <w:iCs/>
          <w:vertAlign w:val="subscript"/>
        </w:rPr>
        <w:t xml:space="preserve"> </w:t>
      </w:r>
      <w:r w:rsidR="00AD72C4">
        <w:t xml:space="preserve">tel que </w:t>
      </w:r>
      <w:r w:rsidR="00E57B64">
        <w:t xml:space="preserve">: </w:t>
      </w:r>
    </w:p>
    <w:p w14:paraId="4CEFE0BE" w14:textId="30A75034" w:rsidR="00E57B64" w:rsidRPr="00B469A4" w:rsidRDefault="00E57B64" w:rsidP="00B469A4">
      <w:pPr>
        <w:pStyle w:val="ECEcorps"/>
        <w:jc w:val="center"/>
        <w:rPr>
          <w:vertAlign w:val="superscript"/>
        </w:rPr>
      </w:pPr>
      <w:proofErr w:type="spellStart"/>
      <w:proofErr w:type="gramStart"/>
      <w:r w:rsidRPr="00AD72C4">
        <w:rPr>
          <w:i/>
          <w:iCs/>
        </w:rPr>
        <w:t>c</w:t>
      </w:r>
      <w:r w:rsidRPr="00AD72C4">
        <w:rPr>
          <w:i/>
          <w:iCs/>
          <w:vertAlign w:val="subscript"/>
        </w:rPr>
        <w:t>milieu</w:t>
      </w:r>
      <w:proofErr w:type="spellEnd"/>
      <w:proofErr w:type="gramEnd"/>
      <w:r w:rsidRPr="00AD72C4">
        <w:t xml:space="preserve"> = </w:t>
      </w:r>
      <w:r w:rsidR="00FA362E">
        <w:rPr>
          <w:rFonts w:ascii="Symbol" w:hAnsi="Symbol"/>
          <w:iCs/>
        </w:rPr>
        <w:t></w:t>
      </w:r>
      <w:r w:rsidR="007B4ED9" w:rsidRPr="007B4ED9">
        <w:rPr>
          <w:i/>
          <w:iCs/>
        </w:rPr>
        <w:t>∙</w:t>
      </w:r>
      <w:r w:rsidR="00792068" w:rsidRPr="00AD72C4">
        <w:rPr>
          <w:i/>
          <w:iCs/>
        </w:rPr>
        <w:t>f</w:t>
      </w:r>
      <w:r w:rsidR="00B469A4">
        <w:t xml:space="preserve">               avec </w:t>
      </w:r>
      <w:r w:rsidR="00FA362E">
        <w:rPr>
          <w:rFonts w:ascii="Symbol" w:hAnsi="Symbol"/>
          <w:iCs/>
        </w:rPr>
        <w:t></w:t>
      </w:r>
      <w:r w:rsidR="00B469A4">
        <w:t xml:space="preserve"> en m ; </w:t>
      </w:r>
      <w:r w:rsidR="00B469A4" w:rsidRPr="00AD72C4">
        <w:rPr>
          <w:i/>
          <w:iCs/>
        </w:rPr>
        <w:t xml:space="preserve">f </w:t>
      </w:r>
      <w:r w:rsidR="00B469A4">
        <w:t xml:space="preserve">en Hz et </w:t>
      </w:r>
      <w:proofErr w:type="spellStart"/>
      <w:r w:rsidR="00FA362E" w:rsidRPr="00AD72C4">
        <w:rPr>
          <w:i/>
          <w:iCs/>
        </w:rPr>
        <w:t>c</w:t>
      </w:r>
      <w:r w:rsidR="00FA362E" w:rsidRPr="00AD72C4">
        <w:rPr>
          <w:i/>
          <w:iCs/>
          <w:vertAlign w:val="subscript"/>
        </w:rPr>
        <w:t>milieu</w:t>
      </w:r>
      <w:proofErr w:type="spellEnd"/>
      <w:r w:rsidR="00FA362E">
        <w:t xml:space="preserve"> </w:t>
      </w:r>
      <w:r w:rsidR="00B469A4">
        <w:t xml:space="preserve">en </w:t>
      </w:r>
      <w:proofErr w:type="spellStart"/>
      <w:r w:rsidR="00B469A4">
        <w:t>m</w:t>
      </w:r>
      <w:r w:rsidR="00E65B74">
        <w:t>·</w:t>
      </w:r>
      <w:r w:rsidR="00B469A4">
        <w:t>s</w:t>
      </w:r>
      <w:proofErr w:type="spellEnd"/>
      <w:r w:rsidR="009166F1">
        <w:rPr>
          <w:vertAlign w:val="superscript"/>
        </w:rPr>
        <w:t>–</w:t>
      </w:r>
      <w:r w:rsidR="00B469A4" w:rsidRPr="00B469A4">
        <w:rPr>
          <w:vertAlign w:val="superscript"/>
        </w:rPr>
        <w:t>1</w:t>
      </w:r>
    </w:p>
    <w:p w14:paraId="3C5B76B9" w14:textId="77777777" w:rsidR="00D9338B" w:rsidRDefault="00D9338B" w:rsidP="00E26870">
      <w:pPr>
        <w:pStyle w:val="ECEtitre"/>
      </w:pPr>
    </w:p>
    <w:p w14:paraId="744936FC" w14:textId="71C853D0" w:rsidR="00214788" w:rsidRPr="007A149D" w:rsidRDefault="0060785C" w:rsidP="009166F1">
      <w:pPr>
        <w:pStyle w:val="ECEtitre"/>
        <w:rPr>
          <w:b w:val="0"/>
          <w:bCs/>
          <w:sz w:val="24"/>
          <w:szCs w:val="24"/>
          <w:u w:val="none"/>
        </w:rPr>
      </w:pPr>
      <w:r>
        <w:rPr>
          <w:sz w:val="24"/>
          <w:szCs w:val="24"/>
        </w:rPr>
        <w:t>Détermination de</w:t>
      </w:r>
      <w:r w:rsidR="009166F1" w:rsidRPr="009166F1">
        <w:rPr>
          <w:sz w:val="24"/>
          <w:szCs w:val="24"/>
        </w:rPr>
        <w:t xml:space="preserve"> l’incertitude</w:t>
      </w:r>
      <w:r w:rsidR="009166F1">
        <w:rPr>
          <w:sz w:val="24"/>
          <w:szCs w:val="24"/>
        </w:rPr>
        <w:t>-</w:t>
      </w:r>
      <w:r w:rsidR="009166F1" w:rsidRPr="009166F1">
        <w:rPr>
          <w:sz w:val="24"/>
          <w:szCs w:val="24"/>
        </w:rPr>
        <w:t>type sur la célérité de l’onde ultrasonore</w:t>
      </w:r>
    </w:p>
    <w:p w14:paraId="687CE71C" w14:textId="77777777" w:rsidR="00184034" w:rsidRPr="00184034" w:rsidRDefault="00184034" w:rsidP="00184034">
      <w:pPr>
        <w:pStyle w:val="ECEcorps"/>
      </w:pPr>
    </w:p>
    <w:p w14:paraId="0C188BBB" w14:textId="3FA4E236" w:rsidR="009166F1" w:rsidRDefault="009166F1" w:rsidP="00214788">
      <w:pPr>
        <w:pStyle w:val="ECEcorps"/>
      </w:pPr>
      <w:r>
        <w:t xml:space="preserve">L’incertitude-type </w:t>
      </w:r>
      <w:r w:rsidR="00FA362E">
        <w:rPr>
          <w:i/>
          <w:iCs/>
        </w:rPr>
        <w:t>u(</w:t>
      </w:r>
      <w:proofErr w:type="spellStart"/>
      <w:r w:rsidR="00FA362E">
        <w:rPr>
          <w:i/>
          <w:iCs/>
        </w:rPr>
        <w:t>c</w:t>
      </w:r>
      <w:r w:rsidR="007A149D" w:rsidRPr="007A149D">
        <w:rPr>
          <w:i/>
          <w:iCs/>
          <w:vertAlign w:val="subscript"/>
        </w:rPr>
        <w:t>milieu</w:t>
      </w:r>
      <w:proofErr w:type="spellEnd"/>
      <w:r w:rsidR="007A149D" w:rsidRPr="007A149D">
        <w:rPr>
          <w:i/>
          <w:iCs/>
        </w:rPr>
        <w:t xml:space="preserve">) </w:t>
      </w:r>
      <w:r>
        <w:t xml:space="preserve">sur la célérité de l’onde ultrasonore </w:t>
      </w:r>
      <w:r w:rsidR="00560F2D">
        <w:t xml:space="preserve">mesurée </w:t>
      </w:r>
      <w:r>
        <w:t xml:space="preserve">peut se calculer </w:t>
      </w:r>
      <w:r w:rsidR="00546CCA">
        <w:t>à l’aide de</w:t>
      </w:r>
      <w:r>
        <w:t xml:space="preserve"> la formule :</w:t>
      </w:r>
    </w:p>
    <w:p w14:paraId="5A116A08" w14:textId="6A0A70C5" w:rsidR="000B5B32" w:rsidRPr="000B5B32" w:rsidRDefault="000B5B32" w:rsidP="000B5B32">
      <w:pPr>
        <w:pStyle w:val="ECEtitre"/>
        <w:jc w:val="center"/>
        <w:rPr>
          <w:sz w:val="24"/>
          <w:szCs w:val="24"/>
          <w:u w:val="none"/>
        </w:rPr>
      </w:pPr>
      <w:r w:rsidRPr="000B5B32">
        <w:rPr>
          <w:b w:val="0"/>
          <w:bCs/>
          <w:i/>
          <w:u w:val="none"/>
          <w:lang w:val="es-ES"/>
        </w:rPr>
        <w:t>u(</w:t>
      </w:r>
      <w:proofErr w:type="spellStart"/>
      <w:r w:rsidRPr="000B5B32">
        <w:rPr>
          <w:b w:val="0"/>
          <w:bCs/>
          <w:i/>
          <w:u w:val="none"/>
          <w:lang w:val="es-ES"/>
        </w:rPr>
        <w:t>c</w:t>
      </w:r>
      <w:r w:rsidRPr="000B5B32">
        <w:rPr>
          <w:b w:val="0"/>
          <w:bCs/>
          <w:i/>
          <w:u w:val="none"/>
          <w:vertAlign w:val="subscript"/>
          <w:lang w:val="es-ES"/>
        </w:rPr>
        <w:t>milieu</w:t>
      </w:r>
      <w:proofErr w:type="spellEnd"/>
      <w:r w:rsidRPr="000B5B32">
        <w:rPr>
          <w:b w:val="0"/>
          <w:bCs/>
          <w:i/>
          <w:u w:val="none"/>
          <w:lang w:val="es-ES"/>
        </w:rPr>
        <w:t xml:space="preserve">) = </w:t>
      </w:r>
      <w:proofErr w:type="spellStart"/>
      <w:r w:rsidRPr="000B5B32">
        <w:rPr>
          <w:b w:val="0"/>
          <w:bCs/>
          <w:i/>
          <w:u w:val="none"/>
          <w:lang w:val="es-ES"/>
        </w:rPr>
        <w:t>c</w:t>
      </w:r>
      <w:r>
        <w:rPr>
          <w:b w:val="0"/>
          <w:bCs/>
          <w:i/>
          <w:u w:val="none"/>
          <w:vertAlign w:val="subscript"/>
          <w:lang w:val="es-ES"/>
        </w:rPr>
        <w:t>milieu</w:t>
      </w:r>
      <w:proofErr w:type="spellEnd"/>
      <w:r w:rsidRPr="000B5B32">
        <w:rPr>
          <w:b w:val="0"/>
          <w:bCs/>
          <w:u w:val="none"/>
          <w:lang w:val="es-ES"/>
        </w:rPr>
        <w:t xml:space="preserve"> </w:t>
      </w:r>
      <w:r w:rsidRPr="000B5B32">
        <w:rPr>
          <w:i/>
          <w:u w:val="none"/>
          <w:lang w:val="es-ES"/>
        </w:rPr>
        <w:t>∙</w:t>
      </w:r>
      <m:oMath>
        <m:rad>
          <m:radPr>
            <m:degHide m:val="1"/>
            <m:ctrlPr>
              <w:rPr>
                <w:rFonts w:ascii="Cambria Math" w:hAnsi="Cambria Math"/>
                <w:b w:val="0"/>
                <w:bCs/>
                <w:i/>
                <w:u w:val="non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/>
                            <w:i/>
                            <w:u w:val="none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 w:val="0"/>
                            <w:bCs/>
                            <w:i/>
                            <w:u w:val="none"/>
                            <w:lang w:val="es-ES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/>
                                <w:i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b w:val="0"/>
                                <w:bCs/>
                                <w:u w:val="none"/>
                              </w:rPr>
                              <w:sym w:font="Symbol" w:char="F06C"/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 w:val="0"/>
                            <w:bCs/>
                            <w:u w:val="none"/>
                          </w:rPr>
                          <w:sym w:font="Symbol" w:char="F06C"/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b w:val="0"/>
                    <w:bCs/>
                    <w:i/>
                    <w:u w:val="none"/>
                    <w:lang w:val="es-ES"/>
                  </w:rPr>
                  <m:t>2</m:t>
                </m:r>
              </m:sup>
            </m:sSup>
            <m:r>
              <m:rPr>
                <m:nor/>
              </m:rPr>
              <w:rPr>
                <w:b w:val="0"/>
                <w:bCs/>
                <w:i/>
                <w:u w:val="none"/>
                <w:lang w:val="es-ES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bCs/>
                    <w:i/>
                    <w:u w:val="non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bCs/>
                        <w:i/>
                        <w:u w:val="no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/>
                            <w:i/>
                            <w:u w:val="none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 w:val="0"/>
                            <w:bCs/>
                            <w:i/>
                            <w:u w:val="none"/>
                            <w:lang w:val="es-ES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/>
                                <w:i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b w:val="0"/>
                                <w:bCs/>
                                <w:i/>
                                <w:u w:val="none"/>
                                <w:lang w:val="es-ES"/>
                              </w:rPr>
                              <m:t>f</m:t>
                            </m:r>
                          </m:e>
                        </m:d>
                      </m:num>
                      <m:den>
                        <m:r>
                          <m:rPr>
                            <m:nor/>
                          </m:rPr>
                          <w:rPr>
                            <w:b w:val="0"/>
                            <w:bCs/>
                            <w:i/>
                            <w:u w:val="none"/>
                            <w:lang w:val="es-ES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b w:val="0"/>
                    <w:bCs/>
                    <w:i/>
                    <w:u w:val="none"/>
                    <w:lang w:val="es-ES"/>
                  </w:rPr>
                  <m:t>2</m:t>
                </m:r>
              </m:sup>
            </m:sSup>
          </m:e>
        </m:rad>
      </m:oMath>
    </w:p>
    <w:p w14:paraId="5867F71D" w14:textId="77777777" w:rsidR="000B5B32" w:rsidRDefault="000B5B32" w:rsidP="00DE7ECD">
      <w:pPr>
        <w:pStyle w:val="ECEtitre"/>
        <w:rPr>
          <w:sz w:val="24"/>
          <w:szCs w:val="24"/>
        </w:rPr>
      </w:pPr>
    </w:p>
    <w:p w14:paraId="64B29574" w14:textId="3333526F" w:rsidR="00DE7ECD" w:rsidRPr="00546CCA" w:rsidRDefault="00DE7ECD" w:rsidP="00DE7ECD">
      <w:pPr>
        <w:pStyle w:val="ECEtitre"/>
        <w:rPr>
          <w:sz w:val="24"/>
          <w:szCs w:val="24"/>
          <w:u w:val="none"/>
        </w:rPr>
      </w:pPr>
      <w:r w:rsidRPr="00220DFE">
        <w:rPr>
          <w:sz w:val="24"/>
          <w:szCs w:val="24"/>
        </w:rPr>
        <w:t>Compa</w:t>
      </w:r>
      <w:r>
        <w:rPr>
          <w:sz w:val="24"/>
          <w:szCs w:val="24"/>
        </w:rPr>
        <w:t>raison</w:t>
      </w:r>
      <w:r w:rsidRPr="00220DFE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Pr="00220DFE">
        <w:rPr>
          <w:sz w:val="24"/>
          <w:szCs w:val="24"/>
        </w:rPr>
        <w:t xml:space="preserve"> résultat d'une mesure à une valeur de référence</w:t>
      </w:r>
    </w:p>
    <w:p w14:paraId="321C6632" w14:textId="77777777" w:rsidR="00DE7ECD" w:rsidRDefault="00DE7ECD" w:rsidP="00DE7ECD">
      <w:pPr>
        <w:spacing w:line="240" w:lineRule="auto"/>
        <w:jc w:val="left"/>
        <w:rPr>
          <w:color w:val="auto"/>
        </w:rPr>
      </w:pPr>
    </w:p>
    <w:p w14:paraId="1B56A9C0" w14:textId="4166613D" w:rsidR="00E65B74" w:rsidRDefault="00DE7ECD" w:rsidP="00E65B74">
      <w:pPr>
        <w:spacing w:line="240" w:lineRule="auto"/>
      </w:pPr>
      <w:r w:rsidRPr="00220DFE">
        <w:rPr>
          <w:color w:val="auto"/>
        </w:rPr>
        <w:t xml:space="preserve">Il est possible de comparer une valeur </w:t>
      </w:r>
      <w:r>
        <w:rPr>
          <w:color w:val="auto"/>
        </w:rPr>
        <w:t>expérimentale</w:t>
      </w:r>
      <w:r w:rsidRPr="00220DFE">
        <w:rPr>
          <w:color w:val="auto"/>
        </w:rPr>
        <w:t xml:space="preserve"> à une valeur de référence à l’aide du calcul </w:t>
      </w:r>
      <w:r>
        <w:rPr>
          <w:color w:val="auto"/>
        </w:rPr>
        <w:t xml:space="preserve">du quotient </w:t>
      </w:r>
      <w:r w:rsidRPr="00A05168">
        <w:rPr>
          <w:i/>
          <w:iCs/>
          <w:color w:val="auto"/>
        </w:rPr>
        <w:t>z</w:t>
      </w:r>
      <w:r>
        <w:rPr>
          <w:color w:val="auto"/>
        </w:rPr>
        <w:t xml:space="preserve"> suivant :</w:t>
      </w:r>
      <w:bookmarkStart w:id="5" w:name="_Hlk82967486"/>
    </w:p>
    <w:p w14:paraId="52C4A645" w14:textId="00AE6B2E" w:rsidR="00E65B74" w:rsidRDefault="00E65B74" w:rsidP="00DE7ECD">
      <w:pPr>
        <w:pStyle w:val="ECEcorps"/>
        <w:ind w:firstLine="709"/>
      </w:pPr>
      <w:bookmarkStart w:id="6" w:name="_Hlk111491994"/>
      <w:r>
        <w:t xml:space="preserve">                                        </w:t>
      </w:r>
      <w:r w:rsidR="007A149D">
        <w:t xml:space="preserve"> </w:t>
      </w:r>
      <w:r>
        <w:t xml:space="preserve">                      </w:t>
      </w:r>
      <w:r w:rsidR="003F4758">
        <w:t>z</w:t>
      </w:r>
      <w: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air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</w:rPr>
                      <m:t>exp</m:t>
                    </m:r>
                  </m:e>
                </m:d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air</m:t>
                    </m:r>
                  </m:sub>
                </m:sSub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(</m:t>
                </m:r>
                <m:r>
                  <m:rPr>
                    <m:nor/>
                  </m:rPr>
                  <w:rPr>
                    <w:sz w:val="22"/>
                    <w:szCs w:val="22"/>
                  </w:rPr>
                  <m:t>ref</m:t>
                </m:r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)</m:t>
                </m:r>
              </m:num>
              <m:den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u(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air</m:t>
                    </m:r>
                  </m:sub>
                </m:sSub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)</m:t>
                </m:r>
              </m:den>
            </m:f>
          </m:e>
        </m:d>
      </m:oMath>
      <w:bookmarkEnd w:id="6"/>
    </w:p>
    <w:p w14:paraId="75EAAD71" w14:textId="4AD7C59B" w:rsidR="00DE7ECD" w:rsidRDefault="00DE7ECD" w:rsidP="00DE7ECD">
      <w:pPr>
        <w:pStyle w:val="ECEcorps"/>
        <w:ind w:firstLine="709"/>
      </w:pPr>
      <w:proofErr w:type="gramStart"/>
      <w:r>
        <w:t>avec</w:t>
      </w:r>
      <w:proofErr w:type="gramEnd"/>
      <w:r>
        <w:t xml:space="preserve"> : </w:t>
      </w:r>
    </w:p>
    <w:p w14:paraId="470CAF01" w14:textId="7985F81C" w:rsidR="00DE7ECD" w:rsidRPr="004A3D04" w:rsidRDefault="00C67F4A" w:rsidP="00DE7ECD">
      <w:pPr>
        <w:pStyle w:val="ECEpuce1"/>
        <w:numPr>
          <w:ilvl w:val="0"/>
          <w:numId w:val="13"/>
        </w:numPr>
        <w:rPr>
          <w:b/>
          <w:iCs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c</m:t>
            </m:r>
          </m:e>
          <m:sub>
            <m:r>
              <m:rPr>
                <m:nor/>
              </m:rPr>
              <w:rPr>
                <w:i/>
              </w:rPr>
              <m:t>air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exp</m:t>
            </m:r>
          </m:e>
        </m:d>
      </m:oMath>
      <w:r w:rsidR="00DE7ECD" w:rsidRPr="004A3D04">
        <w:rPr>
          <w:iCs w:val="0"/>
        </w:rPr>
        <w:t xml:space="preserve"> : </w:t>
      </w:r>
      <w:r w:rsidR="00DF450B">
        <w:t xml:space="preserve">célérité des ondes ultrasonores mesurée dans l’air en </w:t>
      </w:r>
      <w:proofErr w:type="spellStart"/>
      <w:r w:rsidR="00DF450B">
        <w:t>m</w:t>
      </w:r>
      <w:r w:rsidR="00E65B74">
        <w:t>·</w:t>
      </w:r>
      <w:r w:rsidR="00DF450B">
        <w:t>s</w:t>
      </w:r>
      <w:proofErr w:type="spellEnd"/>
      <w:r w:rsidR="00DF450B" w:rsidRPr="00DF450B">
        <w:rPr>
          <w:vertAlign w:val="superscript"/>
        </w:rPr>
        <w:t>–1</w:t>
      </w:r>
      <w:r w:rsidR="00DF450B">
        <w:rPr>
          <w:iCs w:val="0"/>
        </w:rPr>
        <w:t xml:space="preserve"> ;</w:t>
      </w:r>
      <w:r w:rsidR="00DE7ECD">
        <w:rPr>
          <w:iCs w:val="0"/>
        </w:rPr>
        <w:t xml:space="preserve"> </w:t>
      </w:r>
    </w:p>
    <w:p w14:paraId="4CA28304" w14:textId="66DD670A" w:rsidR="00DE7ECD" w:rsidRPr="004A3D04" w:rsidRDefault="00C67F4A" w:rsidP="00DE7ECD">
      <w:pPr>
        <w:pStyle w:val="ECEpuce1"/>
        <w:numPr>
          <w:ilvl w:val="0"/>
          <w:numId w:val="13"/>
        </w:numPr>
        <w:rPr>
          <w:b/>
          <w:iCs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c</m:t>
            </m:r>
          </m:e>
          <m:sub>
            <m:r>
              <m:rPr>
                <m:nor/>
              </m:rPr>
              <w:rPr>
                <w:i/>
              </w:rPr>
              <m:t>air</m:t>
            </m:r>
          </m:sub>
        </m:sSub>
        <m:r>
          <m:rPr>
            <m:nor/>
          </m:rPr>
          <m:t>(</m:t>
        </m:r>
        <w:proofErr w:type="spellStart"/>
        <m:r>
          <m:rPr>
            <m:nor/>
          </m:rPr>
          <m:t>ref</m:t>
        </m:r>
        <w:proofErr w:type="spellEnd"/>
        <m:r>
          <m:rPr>
            <m:nor/>
          </m:rPr>
          <m:t>)</m:t>
        </m:r>
        <m:r>
          <m:rPr>
            <m:nor/>
          </m:rPr>
          <w:rPr>
            <w:rFonts w:ascii="Cambria Math"/>
            <w:i/>
          </w:rPr>
          <m:t xml:space="preserve"> </m:t>
        </m:r>
      </m:oMath>
      <w:r w:rsidR="00DE7ECD">
        <w:rPr>
          <w:iCs w:val="0"/>
        </w:rPr>
        <w:t>:</w:t>
      </w:r>
      <w:r w:rsidR="00DE7ECD" w:rsidRPr="004A3D04">
        <w:rPr>
          <w:iCs w:val="0"/>
        </w:rPr>
        <w:t xml:space="preserve"> </w:t>
      </w:r>
      <w:r w:rsidR="00DF450B">
        <w:t xml:space="preserve">célérité </w:t>
      </w:r>
      <w:r w:rsidR="003F4758">
        <w:t>de référence</w:t>
      </w:r>
      <w:r w:rsidR="003F4758" w:rsidRPr="00DF450B">
        <w:t xml:space="preserve"> </w:t>
      </w:r>
      <w:r w:rsidR="00DF450B">
        <w:t xml:space="preserve">des ondes ultrasonores dans l’air en </w:t>
      </w:r>
      <w:proofErr w:type="spellStart"/>
      <w:r w:rsidR="00DF450B">
        <w:t>m</w:t>
      </w:r>
      <w:r w:rsidR="00E65B74">
        <w:t>·</w:t>
      </w:r>
      <w:r w:rsidR="00DF450B">
        <w:t>s</w:t>
      </w:r>
      <w:proofErr w:type="spellEnd"/>
      <w:r w:rsidR="00DF450B" w:rsidRPr="00DF450B">
        <w:rPr>
          <w:vertAlign w:val="superscript"/>
        </w:rPr>
        <w:t>–1</w:t>
      </w:r>
      <w:r w:rsidR="00DF450B">
        <w:rPr>
          <w:iCs w:val="0"/>
        </w:rPr>
        <w:t xml:space="preserve"> ;</w:t>
      </w:r>
      <w:r w:rsidR="00DE7ECD">
        <w:rPr>
          <w:iCs w:val="0"/>
        </w:rPr>
        <w:t xml:space="preserve"> </w:t>
      </w:r>
    </w:p>
    <w:p w14:paraId="11891F80" w14:textId="14E9C1EF" w:rsidR="00DE7ECD" w:rsidRPr="004A3D04" w:rsidRDefault="00613951" w:rsidP="00DE7ECD">
      <w:pPr>
        <w:pStyle w:val="ECEpuce1"/>
        <w:numPr>
          <w:ilvl w:val="0"/>
          <w:numId w:val="13"/>
        </w:numPr>
        <w:rPr>
          <w:b/>
          <w:iCs w:val="0"/>
          <w:sz w:val="24"/>
          <w:szCs w:val="24"/>
        </w:rPr>
      </w:pPr>
      <m:oMath>
        <m:r>
          <m:rPr>
            <m:nor/>
          </m:rPr>
          <w:rPr>
            <w:i/>
          </w:rPr>
          <m:t>u(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c</m:t>
            </m:r>
          </m:e>
          <m:sub>
            <m:r>
              <m:rPr>
                <m:nor/>
              </m:rPr>
              <w:rPr>
                <w:i/>
              </w:rPr>
              <m:t>air</m:t>
            </m:r>
          </m:sub>
        </m:sSub>
        <m:r>
          <m:rPr>
            <m:nor/>
          </m:rPr>
          <w:rPr>
            <w:i/>
          </w:rPr>
          <m:t xml:space="preserve">) </m:t>
        </m:r>
      </m:oMath>
      <w:r w:rsidR="00DE7ECD">
        <w:rPr>
          <w:iCs w:val="0"/>
        </w:rPr>
        <w:t xml:space="preserve">: </w:t>
      </w:r>
      <w:r w:rsidR="00DE7ECD" w:rsidRPr="004A3D04">
        <w:rPr>
          <w:iCs w:val="0"/>
        </w:rPr>
        <w:t>incertitude-type sur le résultat expérimental</w:t>
      </w:r>
      <w:r w:rsidR="00FA362E">
        <w:rPr>
          <w:iCs w:val="0"/>
        </w:rPr>
        <w:t xml:space="preserve"> </w:t>
      </w:r>
      <w:r w:rsidR="00FA362E">
        <w:t xml:space="preserve">en </w:t>
      </w:r>
      <w:proofErr w:type="spellStart"/>
      <w:r w:rsidR="00FA362E">
        <w:t>m·s</w:t>
      </w:r>
      <w:proofErr w:type="spellEnd"/>
      <w:r w:rsidR="00FA362E" w:rsidRPr="00DF450B">
        <w:rPr>
          <w:vertAlign w:val="superscript"/>
        </w:rPr>
        <w:t>–1</w:t>
      </w:r>
      <w:r w:rsidR="007331B9">
        <w:rPr>
          <w:iCs w:val="0"/>
        </w:rPr>
        <w:t>.</w:t>
      </w:r>
    </w:p>
    <w:p w14:paraId="1495F343" w14:textId="77777777" w:rsidR="00DE7ECD" w:rsidRDefault="00DE7ECD" w:rsidP="00DE7ECD">
      <w:pPr>
        <w:pStyle w:val="ECEcorps"/>
        <w:spacing w:line="240" w:lineRule="auto"/>
      </w:pPr>
    </w:p>
    <w:p w14:paraId="53D30FD1" w14:textId="2672939F" w:rsidR="00DE7ECD" w:rsidRDefault="00DE7ECD" w:rsidP="00DE7ECD">
      <w:pPr>
        <w:pStyle w:val="ECEcorps"/>
        <w:spacing w:line="240" w:lineRule="auto"/>
      </w:pPr>
      <w:r>
        <w:t>Dans cette situation, le critère de validation utilisé est :</w:t>
      </w:r>
      <w:bookmarkStart w:id="7" w:name="_Hlk82967889"/>
      <w:bookmarkEnd w:id="5"/>
    </w:p>
    <w:p w14:paraId="6312B072" w14:textId="77777777" w:rsidR="00DE7ECD" w:rsidRPr="003B2808" w:rsidRDefault="00DE7ECD" w:rsidP="00DE7ECD">
      <w:pPr>
        <w:pStyle w:val="ECEcorps"/>
        <w:spacing w:line="240" w:lineRule="auto"/>
        <w:rPr>
          <w:sz w:val="8"/>
          <w:szCs w:val="8"/>
        </w:rPr>
      </w:pPr>
    </w:p>
    <w:p w14:paraId="5F07F85A" w14:textId="0021CEA2" w:rsidR="00DE7ECD" w:rsidRDefault="00DE7ECD" w:rsidP="00DE7ECD">
      <w:pPr>
        <w:pStyle w:val="ECEcorps"/>
        <w:numPr>
          <w:ilvl w:val="0"/>
          <w:numId w:val="14"/>
        </w:numPr>
        <w:spacing w:line="240" w:lineRule="auto"/>
      </w:pPr>
      <w:r w:rsidRPr="003B4135">
        <w:t xml:space="preserve">Lorsque </w:t>
      </w:r>
      <w:r w:rsidRPr="00A05168">
        <w:rPr>
          <w:i/>
        </w:rPr>
        <w:t>z</w:t>
      </w:r>
      <w:r w:rsidRPr="003B4135">
        <w:t xml:space="preserve"> </w:t>
      </w:r>
      <w:r>
        <w:t>≤</w:t>
      </w:r>
      <w:r w:rsidRPr="003B4135">
        <w:t xml:space="preserve"> 2, on considère que le résultat de la mesure est compatible avec la valeur de référence</w:t>
      </w:r>
      <w:bookmarkEnd w:id="7"/>
      <w:r w:rsidR="00546CCA">
        <w:t xml:space="preserve"> dans les conditions de l’expérience</w:t>
      </w:r>
      <w:r>
        <w:t> ;</w:t>
      </w:r>
    </w:p>
    <w:p w14:paraId="4FCF86F6" w14:textId="77777777" w:rsidR="00DE7ECD" w:rsidRPr="003B4135" w:rsidRDefault="00DE7ECD" w:rsidP="00DE7ECD">
      <w:pPr>
        <w:pStyle w:val="ECEpuce2"/>
        <w:numPr>
          <w:ilvl w:val="0"/>
          <w:numId w:val="12"/>
        </w:numPr>
        <w:spacing w:line="240" w:lineRule="auto"/>
        <w:jc w:val="left"/>
      </w:pPr>
      <w:r w:rsidRPr="004A3D04">
        <w:t xml:space="preserve">Lorsque </w:t>
      </w:r>
      <w:r w:rsidRPr="00A05168">
        <w:rPr>
          <w:i/>
          <w:iCs w:val="0"/>
        </w:rPr>
        <w:t>z</w:t>
      </w:r>
      <w:r w:rsidRPr="004A3D04">
        <w:t xml:space="preserve"> &gt; 2, on considère qu'il ne l'est pas</w:t>
      </w:r>
      <w:r>
        <w:t>.</w:t>
      </w:r>
    </w:p>
    <w:p w14:paraId="6D36FE47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71C5E9D8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50A8EDA4" w14:textId="2936F283" w:rsidR="00E26870" w:rsidRDefault="00C42C73" w:rsidP="00E26870">
      <w:pPr>
        <w:pStyle w:val="ECEpartie"/>
        <w:numPr>
          <w:ilvl w:val="0"/>
          <w:numId w:val="6"/>
        </w:numPr>
        <w:rPr>
          <w:b w:val="0"/>
          <w:bCs/>
        </w:rPr>
      </w:pPr>
      <w:bookmarkStart w:id="8" w:name="_Toc482638814"/>
      <w:bookmarkStart w:id="9" w:name="_Toc500182691"/>
      <w:r>
        <w:t>Interférences sonores</w:t>
      </w:r>
      <w:r w:rsidR="00E26870" w:rsidRPr="00452138">
        <w:t xml:space="preserve"> </w:t>
      </w:r>
      <w:r w:rsidR="00807931">
        <w:rPr>
          <w:b w:val="0"/>
          <w:bCs/>
        </w:rPr>
        <w:t>(</w:t>
      </w:r>
      <w:r w:rsidR="00E26870" w:rsidRPr="00FF78A1">
        <w:rPr>
          <w:b w:val="0"/>
          <w:bCs/>
        </w:rPr>
        <w:t>10 minutes conseillées)</w:t>
      </w:r>
      <w:bookmarkEnd w:id="8"/>
      <w:bookmarkEnd w:id="9"/>
    </w:p>
    <w:p w14:paraId="1C9A001E" w14:textId="77777777" w:rsidR="005F54DF" w:rsidRDefault="005F54DF" w:rsidP="005F54DF">
      <w:pPr>
        <w:pStyle w:val="ECEcorps"/>
        <w:rPr>
          <w:bCs/>
        </w:rPr>
      </w:pPr>
    </w:p>
    <w:p w14:paraId="1F15ACE6" w14:textId="0DEB18DC" w:rsidR="00C30DDD" w:rsidRPr="00200BA5" w:rsidRDefault="00C30DDD" w:rsidP="00C30DDD">
      <w:pPr>
        <w:pStyle w:val="ECEcorps"/>
      </w:pPr>
      <w:r>
        <w:lastRenderedPageBreak/>
        <w:t>1.1</w:t>
      </w:r>
      <w:r w:rsidR="00905E37">
        <w:t>.</w:t>
      </w:r>
      <w:r>
        <w:t xml:space="preserve"> Visualiser la vidéo « </w:t>
      </w:r>
      <w:r w:rsidRPr="00546CCA">
        <w:rPr>
          <w:i/>
          <w:iCs/>
        </w:rPr>
        <w:t>interférences sonores</w:t>
      </w:r>
      <w:r>
        <w:t> » dont un descriptif est donné ci-dessous.</w:t>
      </w:r>
    </w:p>
    <w:p w14:paraId="1888CA03" w14:textId="52BA9334" w:rsidR="003A5571" w:rsidRPr="005F54DF" w:rsidRDefault="003A5571" w:rsidP="003A5571">
      <w:pPr>
        <w:pStyle w:val="ECEcorps"/>
        <w:rPr>
          <w:bCs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A12F4" w:rsidRPr="007331B9" w14:paraId="4CDF7BD6" w14:textId="2677F567" w:rsidTr="00CA12F4">
        <w:tc>
          <w:tcPr>
            <w:tcW w:w="5240" w:type="dxa"/>
          </w:tcPr>
          <w:p w14:paraId="2FBEFC3D" w14:textId="5F30F723" w:rsidR="00CA12F4" w:rsidRPr="007331B9" w:rsidRDefault="00CA12F4" w:rsidP="00CA12F4">
            <w:pPr>
              <w:pStyle w:val="ECEcorps"/>
              <w:jc w:val="center"/>
              <w:rPr>
                <w:b/>
                <w:strike/>
              </w:rPr>
            </w:pPr>
            <w:bookmarkStart w:id="10" w:name="_Hlk81307980"/>
            <w:r w:rsidRPr="007331B9">
              <w:rPr>
                <w:b/>
              </w:rPr>
              <w:t>Description de l’expérience de la vidéo</w:t>
            </w:r>
            <w:r w:rsidRPr="007331B9">
              <w:rPr>
                <w:b/>
                <w:strike/>
              </w:rPr>
              <w:t xml:space="preserve"> </w:t>
            </w:r>
          </w:p>
        </w:tc>
        <w:tc>
          <w:tcPr>
            <w:tcW w:w="4961" w:type="dxa"/>
          </w:tcPr>
          <w:p w14:paraId="22356952" w14:textId="327427A4" w:rsidR="00CA12F4" w:rsidRPr="007331B9" w:rsidRDefault="00CA12F4" w:rsidP="00CA12F4">
            <w:pPr>
              <w:pStyle w:val="ECEcorps"/>
              <w:jc w:val="center"/>
              <w:rPr>
                <w:b/>
              </w:rPr>
            </w:pPr>
            <w:r w:rsidRPr="007331B9">
              <w:rPr>
                <w:b/>
              </w:rPr>
              <w:t xml:space="preserve">Schéma de l’expérience vue du dessus </w:t>
            </w:r>
          </w:p>
        </w:tc>
      </w:tr>
      <w:tr w:rsidR="00CA12F4" w14:paraId="1ED37C64" w14:textId="32C87FBE" w:rsidTr="005240F5">
        <w:trPr>
          <w:trHeight w:val="1887"/>
        </w:trPr>
        <w:tc>
          <w:tcPr>
            <w:tcW w:w="5240" w:type="dxa"/>
          </w:tcPr>
          <w:p w14:paraId="3949D4F1" w14:textId="3C812009" w:rsidR="00CA12F4" w:rsidRDefault="00CA12F4" w:rsidP="00CA12F4">
            <w:pPr>
              <w:pStyle w:val="ECEcorps"/>
            </w:pPr>
            <w:r>
              <w:t xml:space="preserve">Deux haut-parleurs sont reliés au même générateur de tension alternative et émettent deux ondes sonores </w:t>
            </w:r>
            <w:r w:rsidR="00C30DDD">
              <w:t>synchrones</w:t>
            </w:r>
            <w:r>
              <w:t>. La fréquence est réglée à</w:t>
            </w:r>
            <w:r w:rsidRPr="007331B9">
              <w:rPr>
                <w:i/>
              </w:rPr>
              <w:t xml:space="preserve"> f </w:t>
            </w:r>
            <w:r>
              <w:t xml:space="preserve">= 3000 Hz. </w:t>
            </w:r>
          </w:p>
          <w:p w14:paraId="65EEC0D2" w14:textId="051BEF68" w:rsidR="00CA12F4" w:rsidRDefault="00CA12F4" w:rsidP="00CA12F4">
            <w:pPr>
              <w:pStyle w:val="ECEcorps"/>
            </w:pPr>
            <w:r>
              <w:t>L’expérimentateur déplace suivant l’axe des haut-parleurs le haut-parleur 2, le haut-parleur 1 restant fixe.</w:t>
            </w:r>
          </w:p>
          <w:p w14:paraId="7E600B41" w14:textId="77777777" w:rsidR="00CA12F4" w:rsidRDefault="00CA12F4" w:rsidP="00CA12F4">
            <w:pPr>
              <w:pStyle w:val="ECEcorps"/>
            </w:pPr>
            <w:r>
              <w:t xml:space="preserve">Une caméra avec un microphone intégré est placée à environ 2 mètres devant les haut-parleurs (position X). </w:t>
            </w:r>
          </w:p>
          <w:p w14:paraId="13682EAE" w14:textId="19737BC6" w:rsidR="00E65B74" w:rsidRDefault="00E65B74" w:rsidP="00CA12F4">
            <w:pPr>
              <w:pStyle w:val="ECEcorps"/>
            </w:pPr>
          </w:p>
        </w:tc>
        <w:tc>
          <w:tcPr>
            <w:tcW w:w="4961" w:type="dxa"/>
          </w:tcPr>
          <w:p w14:paraId="6C7B8BB8" w14:textId="28100890" w:rsidR="00CA12F4" w:rsidRDefault="009D1DE3" w:rsidP="00CA12F4">
            <w:pPr>
              <w:pStyle w:val="ECEcorps"/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253A48" wp14:editId="56D822F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100330</wp:posOffset>
                      </wp:positionV>
                      <wp:extent cx="2984500" cy="1089329"/>
                      <wp:effectExtent l="0" t="0" r="25400" b="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4500" cy="1089329"/>
                                <a:chOff x="0" y="0"/>
                                <a:chExt cx="2984500" cy="1163320"/>
                              </a:xfrm>
                            </wpg:grpSpPr>
                            <wpg:grpSp>
                              <wpg:cNvPr id="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724150" cy="1163320"/>
                                  <a:chOff x="630" y="13520"/>
                                  <a:chExt cx="4290" cy="1832"/>
                                </a:xfrm>
                              </wpg:grpSpPr>
                              <wpg:grpSp>
                                <wpg:cNvPr id="4" name="Groupe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0" y="13520"/>
                                    <a:ext cx="4290" cy="1832"/>
                                    <a:chOff x="0" y="0"/>
                                    <a:chExt cx="27241" cy="11633"/>
                                  </a:xfrm>
                                </wpg:grpSpPr>
                                <wpg:grpSp>
                                  <wpg:cNvPr id="5" name="Groupe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06" y="1333"/>
                                      <a:ext cx="2667" cy="4858"/>
                                      <a:chOff x="0" y="0"/>
                                      <a:chExt cx="266700" cy="485775"/>
                                    </a:xfrm>
                                  </wpg:grpSpPr>
                                  <wps:wsp>
                                    <wps:cNvPr id="6" name="Rectangle 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5250"/>
                                        <a:ext cx="1428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Connecteur droit 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42875" y="0"/>
                                        <a:ext cx="123825" cy="952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Connecteur droit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42875" y="390525"/>
                                        <a:ext cx="123825" cy="952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Connecteur droit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0" y="0"/>
                                        <a:ext cx="0" cy="4857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" name="Ellips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191"/>
                                      <a:ext cx="5524" cy="552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11" name="Groupe 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35" y="6191"/>
                                      <a:ext cx="2667" cy="4858"/>
                                      <a:chOff x="0" y="0"/>
                                      <a:chExt cx="266700" cy="485775"/>
                                    </a:xfrm>
                                  </wpg:grpSpPr>
                                  <wps:wsp>
                                    <wps:cNvPr id="13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5250"/>
                                        <a:ext cx="1428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Connecteur droit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42875" y="0"/>
                                        <a:ext cx="123825" cy="952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Connecteur droit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42875" y="390525"/>
                                        <a:ext cx="123825" cy="952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Connecteur droit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0" y="0"/>
                                        <a:ext cx="0" cy="4857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" name="Zone de texte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2" y="5238"/>
                                      <a:ext cx="3620" cy="3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859935" w14:textId="77777777" w:rsidR="00C67F4A" w:rsidRDefault="00C67F4A" w:rsidP="00CA12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Connecteur droit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048" y="6191"/>
                                      <a:ext cx="6287" cy="12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287" y="0"/>
                                      <a:ext cx="10287" cy="27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F82137" w14:textId="0C169EEC" w:rsidR="00C67F4A" w:rsidRDefault="00C67F4A" w:rsidP="00CA12F4">
                                        <w:r>
                                          <w:t>Haut-parleur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2" y="5238"/>
                                      <a:ext cx="3620" cy="3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3B52D1" w14:textId="77777777" w:rsidR="00C67F4A" w:rsidRDefault="00C67F4A" w:rsidP="00CA12F4">
                                        <w:r>
                                          <w:rPr>
                                            <w:noProof/>
                                            <w:lang w:eastAsia="zh-CN"/>
                                          </w:rPr>
                                          <w:drawing>
                                            <wp:inline distT="0" distB="0" distL="0" distR="0" wp14:anchorId="262D69EA" wp14:editId="374507FB">
                                              <wp:extent cx="169545" cy="152400"/>
                                              <wp:effectExtent l="19050" t="0" r="1905" b="0"/>
                                              <wp:docPr id="57" name="Image 5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2" name="Image 12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69545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240" y="8858"/>
                                      <a:ext cx="10001" cy="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E4FF715" w14:textId="3B096962" w:rsidR="00C67F4A" w:rsidRDefault="00C67F4A" w:rsidP="00CA12F4">
                                        <w:r>
                                          <w:t>Haut-parleur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Connecteur droit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40" y="14047"/>
                                    <a:ext cx="0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Connecteur droit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40" y="14047"/>
                                    <a:ext cx="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Connecteur droit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5" y="14182"/>
                                    <a:ext cx="0" cy="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Connecteur droit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5" y="14182"/>
                                    <a:ext cx="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Connecteur droit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00" y="14497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Connecteur droit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00" y="14766"/>
                                    <a:ext cx="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Connecteur droit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5" y="14932"/>
                                    <a:ext cx="7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0" y="466090"/>
                                  <a:ext cx="26035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762D8C" w14:textId="77777777" w:rsidR="00C67F4A" w:rsidRDefault="00C67F4A" w:rsidP="00CA12F4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" o:spid="_x0000_s1050" style="position:absolute;left:0;text-align:left;margin-left:1.05pt;margin-top:7.9pt;width:235pt;height:85.75pt;z-index:251665408;mso-height-relative:margin" coordsize="29845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">
                      <v:group id="Group 51" o:spid="_x0000_s1051" style="position:absolute;width:27241;height:11633" coordorigin="630,13520" coordsize="4290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e 58" o:spid="_x0000_s1052" style="position:absolute;left:630;top:13520;width:4290;height:1832" coordsize="27241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Groupe 5" o:spid="_x0000_s1053" style="position:absolute;left:9906;top:1333;width:2667;height:4858" coordsize="266700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rect id="Rectangle 1" o:spid="_x0000_s1054" style="position:absolute;top:95250;width:14287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      <v:line id="Connecteur droit 2" o:spid="_x0000_s1055" style="position:absolute;flip:y;visibility:visible;mso-wrap-style:square" from="142875,0" to="2667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          <v:line id="Connecteur droit 3" o:spid="_x0000_s1056" style="position:absolute;visibility:visible;mso-wrap-style:square" from="142875,390525" to="26670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    <v:line id="Connecteur droit 4" o:spid="_x0000_s1057" style="position:absolute;visibility:visible;mso-wrap-style:square" from="266700,0" to="26670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  </v:group>
                          <v:oval id="Ellipse 11" o:spid="_x0000_s1058" style="position:absolute;top:4191;width:552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eQsIA&#10;AADbAAAADwAAAGRycy9kb3ducmV2LnhtbESPzWoCQRCE70LeYeiAF9GZKIisjhKE+HPU5AGanc7u&#10;4k7PsjPuz9vbh0Bu3VR11de7w+Br1VEbq8AWPhYGFHEeXMWFhZ/vr/kGVEzIDuvAZGGkCIf922SH&#10;mQs936i7p0JJCMcMLZQpNZnWMS/JY1yEhli039B6TLK2hXYt9hLua700Zq09ViwNJTZ0LCl/3J/e&#10;QndaXmg24tgXm2Y0t9n5+jAra6fvw+cWVKIh/Zv/ri9O8IVefpEB9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5CwgAAANsAAAAPAAAAAAAAAAAAAAAAAJgCAABkcnMvZG93&#10;bnJldi54bWxQSwUGAAAAAAQABAD1AAAAhwMAAAAA&#10;" filled="f" strokecolor="black [3213]" strokeweight="1pt"/>
                          <v:group id="Groupe 6" o:spid="_x0000_s1059" style="position:absolute;left:13335;top:6191;width:2667;height:4858" coordsize="266700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angle 7" o:spid="_x0000_s1060" style="position:absolute;top:95250;width:14287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            <v:line id="Connecteur droit 8" o:spid="_x0000_s1061" style="position:absolute;flip:y;visibility:visible;mso-wrap-style:square" from="142875,0" to="2667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          <v:line id="Connecteur droit 9" o:spid="_x0000_s1062" style="position:absolute;visibility:visible;mso-wrap-style:square" from="142875,390525" to="26670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      <v:line id="Connecteur droit 10" o:spid="_x0000_s1063" style="position:absolute;visibility:visible;mso-wrap-style:square" from="266700,0" to="26670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      </v:group>
                          <v:shape id="Zone de texte 13" o:spid="_x0000_s1064" type="#_x0000_t202" style="position:absolute;left:952;top:5238;width:36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  <v:textbox>
                              <w:txbxContent>
                                <w:p w14:paraId="79859935" w14:textId="77777777" w:rsidR="00C67F4A" w:rsidRDefault="00C67F4A" w:rsidP="00CA12F4"/>
                              </w:txbxContent>
                            </v:textbox>
                          </v:shape>
                          <v:line id="Connecteur droit 18" o:spid="_x0000_s1065" style="position:absolute;flip:x y;visibility:visible;mso-wrap-style:square" from="7048,6191" to="13335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yXsUAAADbAAAADwAAAGRycy9kb3ducmV2LnhtbESPQW/CMAyF70j7D5En7YJGyg4IFQJC&#10;DKRxGgN62M1qvLZa43RJVsq/nw9Iu9l6z+99Xq4H16qeQmw8G5hOMlDEpbcNVwYu5/3zHFRMyBZb&#10;z2TgRhHWq4fREnPrr/xB/SlVSkI45migTqnLtY5lTQ7jxHfEon354DDJGiptA14l3LX6Jctm2mHD&#10;0lBjR9uayu/TrzPQzaswe/85Zrvitf88jKkIhdsb8/Q4bBagEg3p33y/frO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NyXsUAAADbAAAADwAAAAAAAAAA&#10;AAAAAAChAgAAZHJzL2Rvd25yZXYueG1sUEsFBgAAAAAEAAQA+QAAAJMDAAAAAA==&#10;" strokecolor="black [3040]"/>
                          <v:shape id="Text Box 24" o:spid="_x0000_s1066" type="#_x0000_t202" style="position:absolute;left:14287;width:1028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    <v:textbox>
                              <w:txbxContent>
                                <w:p w14:paraId="40F82137" w14:textId="0C169EEC" w:rsidR="00C67F4A" w:rsidRDefault="00C67F4A" w:rsidP="00CA12F4">
                                  <w:r>
                                    <w:t>Haut-parleur 1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67" type="#_x0000_t202" style="position:absolute;left:952;top:5238;width:36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  <v:textbox>
                              <w:txbxContent>
                                <w:p w14:paraId="623B52D1" w14:textId="77777777" w:rsidR="00C67F4A" w:rsidRDefault="00C67F4A" w:rsidP="00CA12F4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262D69EA" wp14:editId="374507FB">
                                        <wp:extent cx="169545" cy="152400"/>
                                        <wp:effectExtent l="19050" t="0" r="1905" b="0"/>
                                        <wp:docPr id="57" name="Imag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545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25" o:spid="_x0000_s1068" type="#_x0000_t202" style="position:absolute;left:17240;top:8858;width:1000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  <v:textbox>
                              <w:txbxContent>
                                <w:p w14:paraId="6E4FF715" w14:textId="3B096962" w:rsidR="00C67F4A" w:rsidRDefault="00C67F4A" w:rsidP="00CA12F4">
                                  <w:r>
                                    <w:t>Haut-parleur 2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Connecteur droit 16" o:spid="_x0000_s1069" style="position:absolute;flip:y;visibility:visible;mso-wrap-style:square" from="1740,14047" to="1740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      <v:line id="Connecteur droit 17" o:spid="_x0000_s1070" style="position:absolute;visibility:visible;mso-wrap-style:square" from="1740,14047" to="2190,1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    <v:line id="Connecteur droit 20" o:spid="_x0000_s1071" style="position:absolute;visibility:visible;mso-wrap-style:square" from="2025,14182" to="2025,1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<v:line id="Connecteur droit 21" o:spid="_x0000_s1072" style="position:absolute;visibility:visible;mso-wrap-style:square" from="2025,14182" to="2190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<v:line id="Connecteur droit 15" o:spid="_x0000_s1073" style="position:absolute;visibility:visible;mso-wrap-style:square" from="1500,14497" to="1740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  <v:line id="Connecteur droit 19" o:spid="_x0000_s1074" style="position:absolute;visibility:visible;mso-wrap-style:square" from="1500,14766" to="2025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    <v:line id="Connecteur droit 23" o:spid="_x0000_s1075" style="position:absolute;visibility:visible;mso-wrap-style:square" from="2025,14932" to="2730,1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</v:group>
                      <v:rect id="Rectangle 77" o:spid="_x0000_s1076" style="position:absolute;left:27241;top:4660;width:260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14:paraId="40762D8C" w14:textId="77777777" w:rsidR="00C67F4A" w:rsidRDefault="00C67F4A" w:rsidP="00CA12F4"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AAC1438" w14:textId="77777777" w:rsidR="00CA12F4" w:rsidRPr="00F61140" w:rsidRDefault="00CA12F4" w:rsidP="00CA12F4"/>
          <w:p w14:paraId="16908449" w14:textId="77777777" w:rsidR="00CA12F4" w:rsidRPr="00F61140" w:rsidRDefault="00CA12F4" w:rsidP="00CA12F4"/>
          <w:p w14:paraId="412F9320" w14:textId="59C0BC92" w:rsidR="00CA12F4" w:rsidRDefault="00CA12F4" w:rsidP="00CA12F4"/>
          <w:p w14:paraId="4DE1F1B2" w14:textId="592C0BB7" w:rsidR="00CA12F4" w:rsidRDefault="00CA12F4" w:rsidP="00CA12F4">
            <w:pPr>
              <w:pStyle w:val="ECEcorps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E461C" wp14:editId="744F0048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77470</wp:posOffset>
                      </wp:positionV>
                      <wp:extent cx="1320800" cy="0"/>
                      <wp:effectExtent l="6350" t="12700" r="6350" b="635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24333E" id="AutoShape 52" o:spid="_x0000_s1026" type="#_x0000_t32" style="position:absolute;margin-left:118.45pt;margin-top:6.1pt;width:1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3257BE21" w14:textId="77777777" w:rsidR="00C42C73" w:rsidRDefault="00C42C73" w:rsidP="00E26870">
      <w:pPr>
        <w:pStyle w:val="ECEcorps"/>
      </w:pPr>
    </w:p>
    <w:p w14:paraId="2196EA3B" w14:textId="5908450D" w:rsidR="00B469A4" w:rsidRDefault="006C417D" w:rsidP="00905E37">
      <w:pPr>
        <w:pStyle w:val="ECEcorps"/>
        <w:numPr>
          <w:ilvl w:val="1"/>
          <w:numId w:val="15"/>
        </w:numPr>
      </w:pPr>
      <w:r>
        <w:t xml:space="preserve">Décrire l’évolution de l’intensité sonore </w:t>
      </w:r>
      <w:r w:rsidR="00283608">
        <w:t>au cours du déplacement du haut-parleur.</w:t>
      </w:r>
    </w:p>
    <w:p w14:paraId="35A48CE9" w14:textId="77777777" w:rsidR="00214788" w:rsidRDefault="00214788" w:rsidP="00214788">
      <w:pPr>
        <w:pStyle w:val="ECEcorps"/>
        <w:ind w:left="360"/>
      </w:pPr>
    </w:p>
    <w:p w14:paraId="4D8B84B6" w14:textId="07FB93E4" w:rsidR="00214788" w:rsidRPr="00292B51" w:rsidRDefault="00292B51" w:rsidP="00214788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bookmarkStart w:id="11" w:name="_GoBack"/>
      <w:r w:rsidRPr="00292B51">
        <w:rPr>
          <w:color w:val="548DD4" w:themeColor="text2" w:themeTint="99"/>
        </w:rPr>
        <w:t>Elle diminue puis augmente de nouveau, etc.</w:t>
      </w:r>
    </w:p>
    <w:bookmarkEnd w:id="11"/>
    <w:p w14:paraId="7C6F267F" w14:textId="77777777" w:rsidR="00214788" w:rsidRPr="00214788" w:rsidRDefault="00214788" w:rsidP="00214788">
      <w:pPr>
        <w:pStyle w:val="ECEcorps"/>
      </w:pPr>
    </w:p>
    <w:p w14:paraId="54A6E91C" w14:textId="4D3F966B" w:rsidR="00D00262" w:rsidRDefault="00214788" w:rsidP="00E26870">
      <w:pPr>
        <w:pStyle w:val="ECEcorps"/>
      </w:pPr>
      <w:r>
        <w:t>1.</w:t>
      </w:r>
      <w:r w:rsidR="00C30DDD">
        <w:t>3</w:t>
      </w:r>
      <w:r w:rsidR="00905E37">
        <w:t>.</w:t>
      </w:r>
      <w:r w:rsidR="002D573E">
        <w:t xml:space="preserve"> </w:t>
      </w:r>
      <w:r w:rsidR="00283608">
        <w:t xml:space="preserve">À l’aide des informations </w:t>
      </w:r>
      <w:r w:rsidR="00546CCA">
        <w:t>mises à disposition</w:t>
      </w:r>
      <w:r w:rsidR="00283608">
        <w:t>, p</w:t>
      </w:r>
      <w:r>
        <w:t xml:space="preserve">roposer une explication </w:t>
      </w:r>
      <w:r w:rsidR="00283608">
        <w:t>au phénomène observé.</w:t>
      </w:r>
    </w:p>
    <w:p w14:paraId="2249C684" w14:textId="77777777" w:rsidR="002D771A" w:rsidRDefault="002D771A" w:rsidP="00E26870">
      <w:pPr>
        <w:pStyle w:val="ECEcorps"/>
      </w:pPr>
    </w:p>
    <w:p w14:paraId="7AB48339" w14:textId="1B896D6B" w:rsidR="00214788" w:rsidRPr="00292B51" w:rsidRDefault="005A56C7" w:rsidP="00214788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r w:rsidRPr="00292B51">
        <w:rPr>
          <w:color w:val="548DD4" w:themeColor="text2" w:themeTint="99"/>
        </w:rPr>
        <w:t>Si les interférences sont constructives (ondes en phase) alors l'intensité sonore est augmentée, si les interférences sont destructives (ondes en décalage de phase) alors l'intensité sonore est diminuée.</w:t>
      </w:r>
    </w:p>
    <w:p w14:paraId="6D8648F0" w14:textId="2228BC5B" w:rsidR="00292B51" w:rsidRPr="00292B51" w:rsidRDefault="00292B51" w:rsidP="00292B51">
      <w:pPr>
        <w:pStyle w:val="ECEcorps"/>
        <w:rPr>
          <w:b/>
          <w:color w:val="548DD4" w:themeColor="text2" w:themeTint="99"/>
        </w:rPr>
      </w:pPr>
      <w:r w:rsidRPr="00292B51">
        <w:rPr>
          <w:b/>
          <w:color w:val="548DD4" w:themeColor="text2" w:themeTint="99"/>
        </w:rPr>
        <w:t>(https://www.superprof.fr/ressources/scolaire/physique-chimie/terminale-s/ondes-periodiques/intensite-sonore.html)</w:t>
      </w:r>
    </w:p>
    <w:p w14:paraId="7A1B2A4C" w14:textId="77777777" w:rsidR="00214788" w:rsidRPr="00214788" w:rsidRDefault="00214788" w:rsidP="00214788">
      <w:pPr>
        <w:pStyle w:val="ECEcorps"/>
      </w:pPr>
    </w:p>
    <w:p w14:paraId="55D36584" w14:textId="77777777" w:rsidR="00E26870" w:rsidRPr="003C13F9" w:rsidRDefault="00E40DD6" w:rsidP="00E26870">
      <w:pPr>
        <w:pStyle w:val="ECEpartie"/>
      </w:pPr>
      <w:bookmarkStart w:id="12" w:name="_Toc482638815"/>
      <w:bookmarkStart w:id="13" w:name="_Toc500182692"/>
      <w:bookmarkEnd w:id="10"/>
      <w:r>
        <w:t>Interférences d’ondes ultrasonores</w:t>
      </w:r>
      <w:r w:rsidR="00E26870" w:rsidRPr="003C13F9">
        <w:t xml:space="preserve"> </w:t>
      </w:r>
      <w:r w:rsidR="00214788">
        <w:rPr>
          <w:b w:val="0"/>
          <w:bCs/>
        </w:rPr>
        <w:t>(</w:t>
      </w:r>
      <w:r w:rsidR="00CD70AE">
        <w:rPr>
          <w:b w:val="0"/>
          <w:bCs/>
        </w:rPr>
        <w:t>3</w:t>
      </w:r>
      <w:r w:rsidR="00E26870" w:rsidRPr="00FF78A1">
        <w:rPr>
          <w:b w:val="0"/>
          <w:bCs/>
        </w:rPr>
        <w:t>0 minutes conseillées)</w:t>
      </w:r>
      <w:bookmarkEnd w:id="12"/>
      <w:bookmarkEnd w:id="13"/>
    </w:p>
    <w:p w14:paraId="29EA4DB3" w14:textId="77777777" w:rsidR="00E26870" w:rsidRDefault="00E26870" w:rsidP="00E26870">
      <w:pPr>
        <w:pStyle w:val="ECEcorps"/>
        <w:rPr>
          <w:rFonts w:eastAsia="Arial Unicode MS"/>
        </w:rPr>
      </w:pPr>
    </w:p>
    <w:p w14:paraId="1CB39037" w14:textId="54A22693" w:rsidR="009711E8" w:rsidRDefault="009711E8" w:rsidP="00E26870">
      <w:pPr>
        <w:pStyle w:val="ECEcorps"/>
        <w:rPr>
          <w:rFonts w:eastAsia="Arial Unicode MS"/>
        </w:rPr>
      </w:pPr>
      <w:bookmarkStart w:id="14" w:name="_Hlk81308063"/>
      <w:r>
        <w:rPr>
          <w:rFonts w:eastAsia="Arial Unicode MS"/>
        </w:rPr>
        <w:t xml:space="preserve">Pour </w:t>
      </w:r>
      <w:r w:rsidR="00C30DDD">
        <w:rPr>
          <w:rFonts w:eastAsia="Arial Unicode MS"/>
        </w:rPr>
        <w:t>la suite de cette situation d’évaluation</w:t>
      </w:r>
      <w:r>
        <w:rPr>
          <w:rFonts w:eastAsia="Arial Unicode MS"/>
        </w:rPr>
        <w:t xml:space="preserve">, </w:t>
      </w:r>
      <w:r w:rsidR="00184034">
        <w:rPr>
          <w:rFonts w:eastAsia="Arial Unicode MS"/>
        </w:rPr>
        <w:t xml:space="preserve">on utilise </w:t>
      </w:r>
      <w:r>
        <w:rPr>
          <w:rFonts w:eastAsia="Arial Unicode MS"/>
        </w:rPr>
        <w:t>des ondes ultrasonores</w:t>
      </w:r>
      <w:r w:rsidR="00184034">
        <w:rPr>
          <w:rFonts w:eastAsia="Arial Unicode MS"/>
        </w:rPr>
        <w:t>.</w:t>
      </w:r>
      <w:r>
        <w:rPr>
          <w:rFonts w:eastAsia="Arial Unicode MS"/>
        </w:rPr>
        <w:t xml:space="preserve"> Ce</w:t>
      </w:r>
      <w:r w:rsidR="00184034">
        <w:rPr>
          <w:rFonts w:eastAsia="Arial Unicode MS"/>
        </w:rPr>
        <w:t>lles-ci</w:t>
      </w:r>
      <w:r>
        <w:rPr>
          <w:rFonts w:eastAsia="Arial Unicode MS"/>
        </w:rPr>
        <w:t xml:space="preserve"> sont de même nature que les ondes sonores </w:t>
      </w:r>
      <w:r w:rsidR="007331B9">
        <w:rPr>
          <w:rFonts w:eastAsia="Arial Unicode MS"/>
        </w:rPr>
        <w:t>mais leur</w:t>
      </w:r>
      <w:r w:rsidR="00292970">
        <w:rPr>
          <w:rFonts w:eastAsia="Arial Unicode MS"/>
        </w:rPr>
        <w:t xml:space="preserve"> </w:t>
      </w:r>
      <w:r>
        <w:rPr>
          <w:rFonts w:eastAsia="Arial Unicode MS"/>
        </w:rPr>
        <w:t>fréquen</w:t>
      </w:r>
      <w:r w:rsidR="004F4621">
        <w:rPr>
          <w:rFonts w:eastAsia="Arial Unicode MS"/>
        </w:rPr>
        <w:t xml:space="preserve">ce </w:t>
      </w:r>
      <w:r w:rsidR="007331B9">
        <w:rPr>
          <w:rFonts w:eastAsia="Arial Unicode MS"/>
        </w:rPr>
        <w:t xml:space="preserve">est </w:t>
      </w:r>
      <w:r w:rsidR="004F4621">
        <w:rPr>
          <w:rFonts w:eastAsia="Arial Unicode MS"/>
        </w:rPr>
        <w:t xml:space="preserve">suffisamment élevée </w:t>
      </w:r>
      <w:r w:rsidR="00292970">
        <w:rPr>
          <w:rFonts w:eastAsia="Arial Unicode MS"/>
        </w:rPr>
        <w:t>pour</w:t>
      </w:r>
      <w:r w:rsidR="007331B9">
        <w:rPr>
          <w:rFonts w:eastAsia="Arial Unicode MS"/>
        </w:rPr>
        <w:t xml:space="preserve"> qu’elles soient</w:t>
      </w:r>
      <w:r w:rsidR="00292970">
        <w:rPr>
          <w:rFonts w:eastAsia="Arial Unicode MS"/>
        </w:rPr>
        <w:t xml:space="preserve"> </w:t>
      </w:r>
      <w:r w:rsidR="004F4621">
        <w:rPr>
          <w:rFonts w:eastAsia="Arial Unicode MS"/>
        </w:rPr>
        <w:t>in</w:t>
      </w:r>
      <w:r w:rsidR="00292970">
        <w:rPr>
          <w:rFonts w:eastAsia="Arial Unicode MS"/>
        </w:rPr>
        <w:t>audible</w:t>
      </w:r>
      <w:r w:rsidR="00C30DDD">
        <w:rPr>
          <w:rFonts w:eastAsia="Arial Unicode MS"/>
        </w:rPr>
        <w:t>s</w:t>
      </w:r>
      <w:r w:rsidR="00292970">
        <w:rPr>
          <w:rFonts w:eastAsia="Arial Unicode MS"/>
        </w:rPr>
        <w:t xml:space="preserve"> par l’oreille humaine</w:t>
      </w:r>
      <w:r>
        <w:rPr>
          <w:rFonts w:eastAsia="Arial Unicode MS"/>
        </w:rPr>
        <w:t xml:space="preserve">. </w:t>
      </w:r>
    </w:p>
    <w:p w14:paraId="197B23C8" w14:textId="38AAF7D8" w:rsidR="00600002" w:rsidRDefault="00600002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Deux émetteurs à ultrasons S</w:t>
      </w:r>
      <w:r w:rsidRPr="00600002">
        <w:rPr>
          <w:rFonts w:eastAsia="Arial Unicode MS"/>
          <w:vertAlign w:val="subscript"/>
        </w:rPr>
        <w:t>1</w:t>
      </w:r>
      <w:r>
        <w:rPr>
          <w:rFonts w:eastAsia="Arial Unicode MS"/>
        </w:rPr>
        <w:t xml:space="preserve"> et S</w:t>
      </w:r>
      <w:r w:rsidRPr="00600002">
        <w:rPr>
          <w:rFonts w:eastAsia="Arial Unicode MS"/>
          <w:vertAlign w:val="subscript"/>
        </w:rPr>
        <w:t>2</w:t>
      </w:r>
      <w:r>
        <w:rPr>
          <w:rFonts w:eastAsia="Arial Unicode MS"/>
        </w:rPr>
        <w:t xml:space="preserve"> émettent deux ondes ultrasonores </w:t>
      </w:r>
      <w:r w:rsidR="00677974">
        <w:rPr>
          <w:rFonts w:eastAsia="Arial Unicode MS"/>
        </w:rPr>
        <w:t>synchrones</w:t>
      </w:r>
      <w:r>
        <w:rPr>
          <w:rFonts w:eastAsia="Arial Unicode MS"/>
        </w:rPr>
        <w:t>. Un récepteur à ultrasons</w:t>
      </w:r>
      <w:r w:rsidR="00CD2976">
        <w:rPr>
          <w:rFonts w:eastAsia="Arial Unicode MS"/>
        </w:rPr>
        <w:t xml:space="preserve"> est positionné</w:t>
      </w:r>
      <w:r>
        <w:rPr>
          <w:rFonts w:eastAsia="Arial Unicode MS"/>
        </w:rPr>
        <w:t xml:space="preserve"> en un point M en face des deux émetteurs</w:t>
      </w:r>
      <w:r w:rsidR="007331B9">
        <w:rPr>
          <w:rFonts w:eastAsia="Arial Unicode MS"/>
        </w:rPr>
        <w:t>. Un réglet doit permettre</w:t>
      </w:r>
      <w:r w:rsidR="00AC22F1">
        <w:rPr>
          <w:rFonts w:eastAsia="Arial Unicode MS"/>
        </w:rPr>
        <w:t xml:space="preserve"> de repérer les positions.</w:t>
      </w:r>
      <w:r w:rsidR="00184034">
        <w:rPr>
          <w:rFonts w:eastAsia="Arial Unicode MS"/>
        </w:rPr>
        <w:t xml:space="preserve"> </w:t>
      </w:r>
      <w:r w:rsidR="00CD2976">
        <w:rPr>
          <w:rFonts w:eastAsia="Arial Unicode MS"/>
        </w:rPr>
        <w:t>L</w:t>
      </w:r>
      <w:r>
        <w:rPr>
          <w:rFonts w:eastAsia="Arial Unicode MS"/>
        </w:rPr>
        <w:t xml:space="preserve">e récepteur est relié à une interface d’acquisition </w:t>
      </w:r>
      <w:r w:rsidR="00603C12">
        <w:rPr>
          <w:rFonts w:eastAsia="Arial Unicode MS"/>
        </w:rPr>
        <w:t xml:space="preserve">en mode permanent </w:t>
      </w:r>
      <w:r w:rsidR="00CD2976">
        <w:rPr>
          <w:rFonts w:eastAsia="Arial Unicode MS"/>
        </w:rPr>
        <w:t>de façon à</w:t>
      </w:r>
      <w:r>
        <w:rPr>
          <w:rFonts w:eastAsia="Arial Unicode MS"/>
        </w:rPr>
        <w:t xml:space="preserve"> visualiser</w:t>
      </w:r>
      <w:r w:rsidR="00CD2976">
        <w:rPr>
          <w:rFonts w:eastAsia="Arial Unicode MS"/>
        </w:rPr>
        <w:t xml:space="preserve"> le signal reçu lorsqu</w:t>
      </w:r>
      <w:r w:rsidR="0060785C">
        <w:rPr>
          <w:rFonts w:eastAsia="Arial Unicode MS"/>
        </w:rPr>
        <w:t>’</w:t>
      </w:r>
      <w:r w:rsidR="00CD2976">
        <w:rPr>
          <w:rFonts w:eastAsia="Arial Unicode MS"/>
        </w:rPr>
        <w:t>on éloigne l’</w:t>
      </w:r>
      <w:r>
        <w:rPr>
          <w:rFonts w:eastAsia="Arial Unicode MS"/>
        </w:rPr>
        <w:t>émetteur S</w:t>
      </w:r>
      <w:r w:rsidR="00603C12" w:rsidRPr="00600002">
        <w:rPr>
          <w:rFonts w:eastAsia="Arial Unicode MS"/>
          <w:vertAlign w:val="subscript"/>
        </w:rPr>
        <w:t>2</w:t>
      </w:r>
      <w:r w:rsidR="00CD2976">
        <w:rPr>
          <w:rFonts w:eastAsia="Arial Unicode MS"/>
          <w:vertAlign w:val="subscript"/>
        </w:rPr>
        <w:t xml:space="preserve"> </w:t>
      </w:r>
      <w:r w:rsidR="00CD2976">
        <w:rPr>
          <w:rFonts w:eastAsia="Arial Unicode MS"/>
        </w:rPr>
        <w:t>de</w:t>
      </w:r>
      <w:r>
        <w:rPr>
          <w:rFonts w:eastAsia="Arial Unicode MS"/>
        </w:rPr>
        <w:t xml:space="preserve"> l’émetteur S</w:t>
      </w:r>
      <w:r w:rsidRPr="00600002">
        <w:rPr>
          <w:rFonts w:eastAsia="Arial Unicode MS"/>
          <w:vertAlign w:val="subscript"/>
        </w:rPr>
        <w:t>1</w:t>
      </w:r>
      <w:r w:rsidR="00CD2976">
        <w:rPr>
          <w:rFonts w:eastAsia="Arial Unicode MS"/>
        </w:rPr>
        <w:t>.</w:t>
      </w:r>
    </w:p>
    <w:p w14:paraId="24185E57" w14:textId="77777777" w:rsidR="001D1F2A" w:rsidRDefault="001D1F2A" w:rsidP="00E26870">
      <w:pPr>
        <w:pStyle w:val="ECEcorps"/>
        <w:rPr>
          <w:rFonts w:eastAsia="Arial Unicode MS"/>
        </w:rPr>
      </w:pPr>
    </w:p>
    <w:p w14:paraId="55E7E94D" w14:textId="4841E1E8" w:rsidR="001D1F2A" w:rsidRPr="00184034" w:rsidRDefault="00905E37" w:rsidP="00905E37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2.1. </w:t>
      </w:r>
      <w:r w:rsidR="00025C94" w:rsidRPr="00184034">
        <w:rPr>
          <w:rFonts w:eastAsia="Arial Unicode MS"/>
        </w:rPr>
        <w:t>Mettre en œuvre</w:t>
      </w:r>
      <w:r w:rsidR="00CD2976" w:rsidRPr="00184034">
        <w:rPr>
          <w:rFonts w:eastAsia="Arial Unicode MS"/>
        </w:rPr>
        <w:t xml:space="preserve"> l’expérience en déplaçant lentement S</w:t>
      </w:r>
      <w:r w:rsidR="00CD2976" w:rsidRPr="00184034">
        <w:rPr>
          <w:rFonts w:eastAsia="Arial Unicode MS"/>
          <w:vertAlign w:val="subscript"/>
        </w:rPr>
        <w:t>2</w:t>
      </w:r>
      <w:r w:rsidR="00CD2976" w:rsidRPr="00184034">
        <w:rPr>
          <w:rFonts w:eastAsia="Arial Unicode MS"/>
        </w:rPr>
        <w:t xml:space="preserve"> le long du réglet</w:t>
      </w:r>
      <w:r w:rsidR="007331B9" w:rsidRPr="00184034">
        <w:rPr>
          <w:rFonts w:eastAsia="Arial Unicode MS"/>
        </w:rPr>
        <w:t>, S</w:t>
      </w:r>
      <w:r w:rsidR="007331B9" w:rsidRPr="00184034">
        <w:rPr>
          <w:rFonts w:eastAsia="Arial Unicode MS"/>
          <w:vertAlign w:val="subscript"/>
        </w:rPr>
        <w:t>1</w:t>
      </w:r>
      <w:r w:rsidR="004F4621" w:rsidRPr="00184034">
        <w:rPr>
          <w:rFonts w:eastAsia="Arial Unicode MS"/>
        </w:rPr>
        <w:t xml:space="preserve"> </w:t>
      </w:r>
      <w:r w:rsidR="00184034" w:rsidRPr="00184034">
        <w:rPr>
          <w:rFonts w:eastAsia="Arial Unicode MS"/>
        </w:rPr>
        <w:t>restant fixe et</w:t>
      </w:r>
      <w:r w:rsidR="00184034">
        <w:rPr>
          <w:rFonts w:eastAsia="Arial Unicode MS"/>
        </w:rPr>
        <w:t xml:space="preserve"> d</w:t>
      </w:r>
      <w:r w:rsidR="004F4621" w:rsidRPr="00184034">
        <w:rPr>
          <w:rFonts w:eastAsia="Arial Unicode MS"/>
        </w:rPr>
        <w:t xml:space="preserve">écrire les variations du signal reçu. </w:t>
      </w:r>
    </w:p>
    <w:p w14:paraId="3CEE0391" w14:textId="77777777" w:rsidR="002441A0" w:rsidRDefault="002441A0" w:rsidP="00E12F43">
      <w:pPr>
        <w:pStyle w:val="ECEcorps"/>
        <w:ind w:left="360"/>
        <w:rPr>
          <w:rFonts w:eastAsia="Arial Unicode MS"/>
        </w:rPr>
      </w:pPr>
    </w:p>
    <w:p w14:paraId="159C921F" w14:textId="5AAE1F6E" w:rsidR="004F4621" w:rsidRPr="00754002" w:rsidRDefault="00754002" w:rsidP="00754002">
      <w:pPr>
        <w:pStyle w:val="ECEcorps"/>
        <w:rPr>
          <w:b/>
          <w:color w:val="548DD4" w:themeColor="text2" w:themeTint="99"/>
        </w:rPr>
      </w:pPr>
      <w:r w:rsidRPr="00754002">
        <w:rPr>
          <w:b/>
          <w:color w:val="548DD4" w:themeColor="text2" w:themeTint="99"/>
        </w:rPr>
        <w:t>Quand les deux émetteurs sont à côté l’un de l’autre : les ondes sont en phase</w:t>
      </w:r>
    </w:p>
    <w:p w14:paraId="1149E3A0" w14:textId="00E8E879" w:rsidR="00754002" w:rsidRDefault="00754002" w:rsidP="00754002">
      <w:pPr>
        <w:pStyle w:val="ECEcorps"/>
        <w:rPr>
          <w:b/>
          <w:color w:val="548DD4" w:themeColor="text2" w:themeTint="99"/>
        </w:rPr>
      </w:pPr>
      <w:r w:rsidRPr="00754002">
        <w:rPr>
          <w:b/>
          <w:color w:val="548DD4" w:themeColor="text2" w:themeTint="99"/>
        </w:rPr>
        <w:t xml:space="preserve">Quand on recule S2 : </w:t>
      </w:r>
      <w:r>
        <w:rPr>
          <w:b/>
          <w:color w:val="548DD4" w:themeColor="text2" w:themeTint="99"/>
        </w:rPr>
        <w:t>les ondes sont en opposition de phase</w:t>
      </w:r>
    </w:p>
    <w:p w14:paraId="162ABEDD" w14:textId="76F0AA5D" w:rsidR="00754002" w:rsidRPr="00754002" w:rsidRDefault="00754002" w:rsidP="00754002">
      <w:pPr>
        <w:pStyle w:val="ECEcorps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Quand on recule encore plus S2 : les ondes sont de nouveau en phase</w:t>
      </w:r>
    </w:p>
    <w:p w14:paraId="2E16F964" w14:textId="77777777" w:rsidR="004F4621" w:rsidRPr="004F4621" w:rsidRDefault="004F4621" w:rsidP="004F4621">
      <w:pPr>
        <w:pStyle w:val="ECEcorps"/>
      </w:pPr>
    </w:p>
    <w:p w14:paraId="07477A60" w14:textId="12EBF35C" w:rsidR="001D1F2A" w:rsidRDefault="001D1F2A" w:rsidP="00905E37">
      <w:pPr>
        <w:pStyle w:val="ECEcorps"/>
        <w:numPr>
          <w:ilvl w:val="1"/>
          <w:numId w:val="17"/>
        </w:numPr>
        <w:rPr>
          <w:rFonts w:eastAsia="Arial Unicode MS"/>
        </w:rPr>
      </w:pPr>
      <w:r>
        <w:rPr>
          <w:rFonts w:eastAsia="Arial Unicode MS"/>
        </w:rPr>
        <w:t xml:space="preserve">Proposer un protocole pour mesurer </w:t>
      </w:r>
      <w:r w:rsidR="004F1F43">
        <w:rPr>
          <w:rFonts w:eastAsia="Arial Unicode MS"/>
        </w:rPr>
        <w:t xml:space="preserve">le plus précisément </w:t>
      </w:r>
      <w:r w:rsidR="004F4621">
        <w:rPr>
          <w:rFonts w:eastAsia="Arial Unicode MS"/>
        </w:rPr>
        <w:t xml:space="preserve">possible </w:t>
      </w:r>
      <w:r>
        <w:rPr>
          <w:rFonts w:eastAsia="Arial Unicode MS"/>
        </w:rPr>
        <w:t xml:space="preserve">la longueur d’onde </w:t>
      </w:r>
      <w:r w:rsidR="007279E1" w:rsidRPr="00184034">
        <w:rPr>
          <w:rFonts w:eastAsia="Arial Unicode MS"/>
          <w:iCs/>
        </w:rPr>
        <w:t>λ</w:t>
      </w:r>
      <w:r w:rsidR="007279E1" w:rsidRPr="00184034">
        <w:rPr>
          <w:rFonts w:eastAsia="Arial Unicode MS"/>
        </w:rPr>
        <w:t xml:space="preserve"> </w:t>
      </w:r>
      <w:r w:rsidR="00E368EC">
        <w:rPr>
          <w:rFonts w:eastAsia="Arial Unicode MS"/>
        </w:rPr>
        <w:t>de ces ondes</w:t>
      </w:r>
      <w:r w:rsidR="007331B9">
        <w:rPr>
          <w:rFonts w:eastAsia="Arial Unicode MS"/>
        </w:rPr>
        <w:t xml:space="preserve"> </w:t>
      </w:r>
      <w:r w:rsidR="00905E37">
        <w:rPr>
          <w:rFonts w:eastAsia="Arial Unicode MS"/>
        </w:rPr>
        <w:t>se propage</w:t>
      </w:r>
      <w:r w:rsidR="00E368EC">
        <w:rPr>
          <w:rFonts w:eastAsia="Arial Unicode MS"/>
        </w:rPr>
        <w:t>a</w:t>
      </w:r>
      <w:r>
        <w:rPr>
          <w:rFonts w:eastAsia="Arial Unicode MS"/>
        </w:rPr>
        <w:t>nt</w:t>
      </w:r>
      <w:r w:rsidR="00F32B15">
        <w:rPr>
          <w:rFonts w:eastAsia="Arial Unicode MS"/>
        </w:rPr>
        <w:t xml:space="preserve"> dans l’air</w:t>
      </w:r>
      <w:r>
        <w:rPr>
          <w:rFonts w:eastAsia="Arial Unicode MS"/>
        </w:rPr>
        <w:t>.</w:t>
      </w:r>
    </w:p>
    <w:p w14:paraId="41F8FE9F" w14:textId="77777777" w:rsidR="00754002" w:rsidRDefault="00754002" w:rsidP="00754002">
      <w:pPr>
        <w:pStyle w:val="ECEcorps"/>
        <w:rPr>
          <w:rFonts w:eastAsia="Arial Unicode MS"/>
        </w:rPr>
      </w:pPr>
    </w:p>
    <w:p w14:paraId="09E776C1" w14:textId="77777777" w:rsidR="00A31F91" w:rsidRDefault="00A31F91" w:rsidP="00A31F91">
      <w:pPr>
        <w:pStyle w:val="ECEcorps"/>
        <w:rPr>
          <w:rFonts w:eastAsia="Arial Unicode MS"/>
          <w:b/>
          <w:color w:val="548DD4" w:themeColor="text2" w:themeTint="99"/>
        </w:rPr>
      </w:pPr>
      <w:r w:rsidRPr="00A31F91">
        <w:rPr>
          <w:rFonts w:eastAsia="Arial Unicode MS"/>
          <w:b/>
          <w:color w:val="548DD4" w:themeColor="text2" w:themeTint="99"/>
        </w:rPr>
        <w:t>Rappels </w:t>
      </w:r>
      <w:r>
        <w:rPr>
          <w:rFonts w:eastAsia="Arial Unicode MS"/>
          <w:b/>
          <w:color w:val="548DD4" w:themeColor="text2" w:themeTint="99"/>
        </w:rPr>
        <w:t>(non demandé)</w:t>
      </w:r>
      <w:r w:rsidRPr="00A31F91">
        <w:rPr>
          <w:rFonts w:eastAsia="Arial Unicode MS"/>
          <w:b/>
          <w:color w:val="548DD4" w:themeColor="text2" w:themeTint="99"/>
        </w:rPr>
        <w:t>:</w:t>
      </w:r>
    </w:p>
    <w:p w14:paraId="4FB8C520" w14:textId="0FC384EF" w:rsidR="00A31F91" w:rsidRPr="00A31F91" w:rsidRDefault="00754002" w:rsidP="00A31F91">
      <w:pPr>
        <w:pStyle w:val="ECEcorps"/>
        <w:rPr>
          <w:rFonts w:eastAsia="Arial Unicode MS"/>
          <w:b/>
          <w:color w:val="548DD4" w:themeColor="text2" w:themeTint="99"/>
        </w:rPr>
      </w:pPr>
      <w:r w:rsidRPr="00A31F91">
        <w:rPr>
          <w:rFonts w:eastAsia="Arial Unicode MS"/>
          <w:b/>
          <w:color w:val="548DD4" w:themeColor="text2" w:themeTint="99"/>
        </w:rPr>
        <w:t xml:space="preserve">La longueur d’onde </w:t>
      </w:r>
      <w:r w:rsidRPr="00A31F91">
        <w:rPr>
          <w:b/>
          <w:color w:val="548DD4" w:themeColor="text2" w:themeTint="99"/>
        </w:rPr>
        <w:t xml:space="preserve">λ </w:t>
      </w:r>
      <w:r w:rsidRPr="00A31F91">
        <w:rPr>
          <w:rFonts w:eastAsia="Arial Unicode MS"/>
          <w:b/>
          <w:color w:val="548DD4" w:themeColor="text2" w:themeTint="99"/>
        </w:rPr>
        <w:t>est la distance parcourue par l’onde en une période temporelle T</w:t>
      </w:r>
    </w:p>
    <w:p w14:paraId="6CF9804E" w14:textId="77777777" w:rsidR="00A31F91" w:rsidRPr="00A31F91" w:rsidRDefault="00754002" w:rsidP="00A31F91">
      <w:pPr>
        <w:pStyle w:val="ECEcorps"/>
        <w:ind w:firstLine="709"/>
        <w:rPr>
          <w:rFonts w:eastAsia="Arial Unicode MS"/>
          <w:b/>
          <w:color w:val="548DD4" w:themeColor="text2" w:themeTint="99"/>
        </w:rPr>
      </w:pPr>
      <w:proofErr w:type="gramStart"/>
      <w:r w:rsidRPr="00A31F91">
        <w:rPr>
          <w:rFonts w:eastAsia="Arial Unicode MS"/>
          <w:b/>
          <w:color w:val="548DD4" w:themeColor="text2" w:themeTint="99"/>
        </w:rPr>
        <w:t>avec</w:t>
      </w:r>
      <w:proofErr w:type="gramEnd"/>
      <w:r w:rsidRPr="00A31F91">
        <w:rPr>
          <w:rFonts w:eastAsia="Arial Unicode MS"/>
          <w:b/>
          <w:color w:val="548DD4" w:themeColor="text2" w:themeTint="99"/>
        </w:rPr>
        <w:t xml:space="preserve"> T la </w:t>
      </w:r>
      <w:r w:rsidR="00A31F91" w:rsidRPr="00A31F91">
        <w:rPr>
          <w:rFonts w:eastAsia="Arial Unicode MS"/>
          <w:b/>
          <w:color w:val="548DD4" w:themeColor="text2" w:themeTint="99"/>
        </w:rPr>
        <w:t xml:space="preserve">plus petite </w:t>
      </w:r>
      <w:r w:rsidRPr="00A31F91">
        <w:rPr>
          <w:rFonts w:eastAsia="Arial Unicode MS"/>
          <w:b/>
          <w:color w:val="548DD4" w:themeColor="text2" w:themeTint="99"/>
        </w:rPr>
        <w:t>durée pour que le</w:t>
      </w:r>
      <w:r w:rsidR="00A31F91" w:rsidRPr="00A31F91">
        <w:rPr>
          <w:rFonts w:eastAsia="Arial Unicode MS"/>
          <w:b/>
          <w:color w:val="548DD4" w:themeColor="text2" w:themeTint="99"/>
        </w:rPr>
        <w:t xml:space="preserve"> signal se reproduise identique à lui-même</w:t>
      </w:r>
    </w:p>
    <w:p w14:paraId="7682D99D" w14:textId="3D598B21" w:rsidR="00754002" w:rsidRPr="00A31F91" w:rsidRDefault="00754002" w:rsidP="00A31F91">
      <w:pPr>
        <w:pStyle w:val="ECEcorps"/>
        <w:rPr>
          <w:rFonts w:eastAsia="Arial Unicode MS"/>
          <w:b/>
          <w:color w:val="548DD4" w:themeColor="text2" w:themeTint="99"/>
        </w:rPr>
      </w:pPr>
      <w:r w:rsidRPr="00A31F91">
        <w:rPr>
          <w:rFonts w:eastAsia="Arial Unicode MS"/>
          <w:b/>
          <w:color w:val="548DD4" w:themeColor="text2" w:themeTint="99"/>
        </w:rPr>
        <w:t>Une onde périodique possède </w:t>
      </w:r>
    </w:p>
    <w:p w14:paraId="258A424D" w14:textId="37CCAC41" w:rsidR="00754002" w:rsidRPr="00A31F91" w:rsidRDefault="00754002" w:rsidP="00A31F91">
      <w:pPr>
        <w:pStyle w:val="ECEcorps"/>
        <w:ind w:firstLine="709"/>
        <w:rPr>
          <w:rFonts w:eastAsia="Arial Unicode MS"/>
          <w:b/>
          <w:color w:val="548DD4" w:themeColor="text2" w:themeTint="99"/>
        </w:rPr>
      </w:pPr>
      <w:r w:rsidRPr="00A31F91">
        <w:rPr>
          <w:rFonts w:eastAsia="Arial Unicode MS"/>
          <w:b/>
          <w:color w:val="548DD4" w:themeColor="text2" w:themeTint="99"/>
        </w:rPr>
        <w:t xml:space="preserve">- une période temporelle T qui se mesure avec un oscilloscope </w:t>
      </w:r>
    </w:p>
    <w:p w14:paraId="53108933" w14:textId="62A336DE" w:rsidR="00754002" w:rsidRDefault="00754002" w:rsidP="00A31F91">
      <w:pPr>
        <w:pStyle w:val="ECEcorps"/>
        <w:ind w:firstLine="709"/>
        <w:rPr>
          <w:rFonts w:eastAsia="Arial Unicode MS"/>
          <w:b/>
          <w:color w:val="548DD4" w:themeColor="text2" w:themeTint="99"/>
        </w:rPr>
      </w:pPr>
      <w:r w:rsidRPr="00A31F91">
        <w:rPr>
          <w:rFonts w:eastAsia="Arial Unicode MS"/>
          <w:b/>
          <w:color w:val="548DD4" w:themeColor="text2" w:themeTint="99"/>
        </w:rPr>
        <w:t xml:space="preserve">- une période spatiale </w:t>
      </w:r>
      <w:r w:rsidRPr="00A31F91">
        <w:rPr>
          <w:b/>
          <w:color w:val="548DD4" w:themeColor="text2" w:themeTint="99"/>
        </w:rPr>
        <w:t xml:space="preserve">λ </w:t>
      </w:r>
      <w:r w:rsidRPr="00A31F91">
        <w:rPr>
          <w:rFonts w:eastAsia="Arial Unicode MS"/>
          <w:b/>
          <w:color w:val="548DD4" w:themeColor="text2" w:themeTint="99"/>
        </w:rPr>
        <w:t>qui se mesure avec une règle</w:t>
      </w:r>
    </w:p>
    <w:p w14:paraId="1EB2D328" w14:textId="002C60F7" w:rsidR="00A31F91" w:rsidRDefault="00A31F91" w:rsidP="00A31F91">
      <w:pPr>
        <w:pStyle w:val="ECEcorps"/>
        <w:ind w:firstLine="709"/>
        <w:rPr>
          <w:rFonts w:eastAsia="Arial Unicode MS"/>
          <w:b/>
          <w:color w:val="548DD4" w:themeColor="text2" w:themeTint="99"/>
        </w:rPr>
      </w:pPr>
      <w:r>
        <w:rPr>
          <w:noProof/>
          <w:lang w:eastAsia="zh-CN"/>
        </w:rPr>
        <w:drawing>
          <wp:inline distT="0" distB="0" distL="0" distR="0" wp14:anchorId="419090B0" wp14:editId="620B892D">
            <wp:extent cx="2390775" cy="962025"/>
            <wp:effectExtent l="0" t="0" r="9525" b="9525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282A" w14:textId="77777777" w:rsidR="00A31F91" w:rsidRDefault="00A31F91" w:rsidP="00A31F91">
      <w:pPr>
        <w:pStyle w:val="ECEcorps"/>
        <w:ind w:firstLine="709"/>
        <w:rPr>
          <w:rFonts w:eastAsia="Arial Unicode MS"/>
          <w:b/>
          <w:color w:val="548DD4" w:themeColor="text2" w:themeTint="99"/>
        </w:rPr>
      </w:pPr>
    </w:p>
    <w:p w14:paraId="5ACF8EDA" w14:textId="7059BAA0" w:rsidR="00A31F91" w:rsidRDefault="00A31F91" w:rsidP="00A31F91">
      <w:pPr>
        <w:pStyle w:val="ECEcorps"/>
        <w:rPr>
          <w:rFonts w:eastAsia="Arial Unicode MS"/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t xml:space="preserve">Protocole : </w:t>
      </w:r>
    </w:p>
    <w:p w14:paraId="5A543CF5" w14:textId="1BBB88E9" w:rsidR="00A31F91" w:rsidRDefault="00A31F91" w:rsidP="00A31F91">
      <w:pPr>
        <w:pStyle w:val="ECEcorps"/>
        <w:rPr>
          <w:rFonts w:eastAsia="Arial Unicode MS"/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t>- Placer les émetteurs de sorte que les ondes soient en phase</w:t>
      </w:r>
    </w:p>
    <w:p w14:paraId="2F3B4655" w14:textId="65CFF9DB" w:rsidR="00A31F91" w:rsidRDefault="00A31F91" w:rsidP="00A31F91">
      <w:pPr>
        <w:pStyle w:val="ECEcorps"/>
        <w:rPr>
          <w:rFonts w:eastAsia="Arial Unicode MS"/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lastRenderedPageBreak/>
        <w:t xml:space="preserve">- Posons A et B, </w:t>
      </w:r>
      <w:r w:rsidR="00C67F4A">
        <w:rPr>
          <w:rFonts w:eastAsia="Arial Unicode MS"/>
          <w:b/>
          <w:color w:val="548DD4" w:themeColor="text2" w:themeTint="99"/>
        </w:rPr>
        <w:t>placés au maximum de chaque onde</w:t>
      </w:r>
    </w:p>
    <w:p w14:paraId="1EB57D29" w14:textId="77777777" w:rsidR="00C67F4A" w:rsidRDefault="00C67F4A" w:rsidP="00A31F91">
      <w:pPr>
        <w:pStyle w:val="ECEcorps"/>
        <w:rPr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t xml:space="preserve">- Effectuer plusieurs mises en phase consécutives afin de trouver une valeur moyenne de </w:t>
      </w:r>
      <w:r w:rsidRPr="00A31F91">
        <w:rPr>
          <w:b/>
          <w:color w:val="548DD4" w:themeColor="text2" w:themeTint="99"/>
        </w:rPr>
        <w:t>λ</w:t>
      </w:r>
    </w:p>
    <w:p w14:paraId="757D5FC5" w14:textId="7ED2F177" w:rsidR="00C67F4A" w:rsidRDefault="00C67F4A" w:rsidP="00A31F91">
      <w:pPr>
        <w:pStyle w:val="ECEcorps"/>
        <w:rPr>
          <w:rFonts w:eastAsia="Arial Unicode MS"/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t>- Ici séparons A et B de 10T</w:t>
      </w:r>
    </w:p>
    <w:p w14:paraId="3E1E3C48" w14:textId="5E502CA3" w:rsidR="00C67F4A" w:rsidRDefault="00C67F4A" w:rsidP="00A31F91">
      <w:pPr>
        <w:pStyle w:val="ECEcorps"/>
        <w:rPr>
          <w:b/>
          <w:color w:val="548DD4" w:themeColor="text2" w:themeTint="99"/>
        </w:rPr>
      </w:pPr>
      <w:r>
        <w:rPr>
          <w:rFonts w:eastAsia="Arial Unicode MS"/>
          <w:b/>
          <w:color w:val="548DD4" w:themeColor="text2" w:themeTint="99"/>
        </w:rPr>
        <w:t>- Mesurer avec une règle la distance 10</w:t>
      </w:r>
      <w:r w:rsidRPr="00A31F91">
        <w:rPr>
          <w:b/>
          <w:color w:val="548DD4" w:themeColor="text2" w:themeTint="99"/>
        </w:rPr>
        <w:t>λ</w:t>
      </w:r>
      <w:r>
        <w:rPr>
          <w:b/>
          <w:color w:val="548DD4" w:themeColor="text2" w:themeTint="99"/>
        </w:rPr>
        <w:t xml:space="preserve"> séparant les deux récepteurs</w:t>
      </w:r>
    </w:p>
    <w:p w14:paraId="7E0A832D" w14:textId="3592DDB5" w:rsidR="00C67F4A" w:rsidRDefault="00C67F4A" w:rsidP="00A31F91">
      <w:pPr>
        <w:pStyle w:val="ECEcorps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- Diviser par 10 pour trouver </w:t>
      </w:r>
      <w:r w:rsidRPr="00A31F91">
        <w:rPr>
          <w:b/>
          <w:color w:val="548DD4" w:themeColor="text2" w:themeTint="99"/>
        </w:rPr>
        <w:t>λ</w:t>
      </w:r>
    </w:p>
    <w:p w14:paraId="7D866E45" w14:textId="464D03B2" w:rsidR="00C67F4A" w:rsidRPr="00A31F91" w:rsidRDefault="00C67F4A" w:rsidP="00A31F91">
      <w:pPr>
        <w:pStyle w:val="ECEcorps"/>
        <w:rPr>
          <w:rFonts w:eastAsia="Arial Unicode MS"/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- Recommencer par exemple avec 15T, </w:t>
      </w:r>
      <w:proofErr w:type="spellStart"/>
      <w:r>
        <w:rPr>
          <w:b/>
          <w:color w:val="548DD4" w:themeColor="text2" w:themeTint="99"/>
        </w:rPr>
        <w:t>etc</w:t>
      </w:r>
      <w:proofErr w:type="spellEnd"/>
      <w:r>
        <w:rPr>
          <w:b/>
          <w:color w:val="548DD4" w:themeColor="text2" w:themeTint="99"/>
        </w:rPr>
        <w:t xml:space="preserve"> </w:t>
      </w:r>
    </w:p>
    <w:p w14:paraId="5C2E70E4" w14:textId="77777777" w:rsidR="00600002" w:rsidRPr="00A31F91" w:rsidRDefault="00600002" w:rsidP="00E26870">
      <w:pPr>
        <w:pStyle w:val="ECEcorps"/>
        <w:rPr>
          <w:rFonts w:eastAsia="Arial Unicode MS"/>
          <w:b/>
          <w:color w:val="548DD4" w:themeColor="text2" w:themeTint="99"/>
        </w:rPr>
      </w:pPr>
    </w:p>
    <w:p w14:paraId="0D04F1FA" w14:textId="77777777" w:rsidR="000A0E3D" w:rsidRDefault="00A31F91" w:rsidP="004F4621">
      <w:pPr>
        <w:pStyle w:val="ECEcorps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</w:t>
      </w:r>
      <w:r w:rsidR="00754002">
        <w:rPr>
          <w:b/>
          <w:color w:val="548DD4" w:themeColor="text2" w:themeTint="99"/>
        </w:rPr>
        <w:t>ource </w:t>
      </w:r>
      <w:r>
        <w:rPr>
          <w:b/>
          <w:color w:val="548DD4" w:themeColor="text2" w:themeTint="99"/>
        </w:rPr>
        <w:t xml:space="preserve">pour l’explication en vidéo </w:t>
      </w:r>
      <w:r w:rsidR="00754002">
        <w:rPr>
          <w:b/>
          <w:color w:val="548DD4" w:themeColor="text2" w:themeTint="99"/>
        </w:rPr>
        <w:t xml:space="preserve">: </w:t>
      </w:r>
    </w:p>
    <w:p w14:paraId="31625365" w14:textId="5096EA33" w:rsidR="000A0E3D" w:rsidRDefault="000A0E3D" w:rsidP="004F4621">
      <w:pPr>
        <w:pStyle w:val="ECEcorps"/>
        <w:rPr>
          <w:b/>
          <w:color w:val="548DD4" w:themeColor="text2" w:themeTint="99"/>
        </w:rPr>
      </w:pPr>
      <w:hyperlink r:id="rId11" w:history="1">
        <w:r w:rsidRPr="003E734B">
          <w:rPr>
            <w:rStyle w:val="Lienhypertexte"/>
            <w:b/>
            <w:color w:val="6666FF" w:themeColor="hyperlink" w:themeTint="99"/>
          </w:rPr>
          <w:t>https://www.youtube.com/watch?v=iFfSsaVuBk8</w:t>
        </w:r>
      </w:hyperlink>
    </w:p>
    <w:p w14:paraId="4416D560" w14:textId="477499AD" w:rsidR="004F4621" w:rsidRDefault="000A0E3D" w:rsidP="004F4621">
      <w:pPr>
        <w:pStyle w:val="ECEcorps"/>
        <w:rPr>
          <w:b/>
          <w:color w:val="548DD4" w:themeColor="text2" w:themeTint="99"/>
        </w:rPr>
      </w:pPr>
      <w:hyperlink r:id="rId12" w:history="1">
        <w:r w:rsidRPr="003E734B">
          <w:rPr>
            <w:rStyle w:val="Lienhypertexte"/>
            <w:b/>
            <w:color w:val="6666FF" w:themeColor="hyperlink" w:themeTint="99"/>
          </w:rPr>
          <w:t>https://www.youtube.com/watch?v=aS_VucbVY6w</w:t>
        </w:r>
      </w:hyperlink>
    </w:p>
    <w:p w14:paraId="396E5AD0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111EA1A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99E9D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500A95B" w14:textId="77777777" w:rsidR="00E26870" w:rsidRDefault="00E26870" w:rsidP="00527A98">
            <w:pPr>
              <w:pStyle w:val="ECEappel"/>
              <w:framePr w:wrap="around"/>
            </w:pPr>
            <w:r>
              <w:t>APPEL n°</w:t>
            </w:r>
            <w:r w:rsidR="00F505AD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56DD203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2FA985B3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F2C07CA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733A9D9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F505AD">
              <w:t xml:space="preserve"> protocole</w:t>
            </w:r>
            <w:r w:rsidRPr="0009288D">
              <w:t xml:space="preserve"> </w:t>
            </w:r>
            <w:r w:rsidR="00F505AD">
              <w:t>ex</w:t>
            </w:r>
            <w:r w:rsidRPr="0009288D">
              <w:t>périmenta</w:t>
            </w:r>
            <w:r w:rsidR="00F505AD">
              <w:t>l</w:t>
            </w:r>
          </w:p>
          <w:p w14:paraId="5407BF06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83837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57B0164" w14:textId="77777777" w:rsidR="00E26870" w:rsidRDefault="00E26870" w:rsidP="00E26870">
      <w:pPr>
        <w:pStyle w:val="ECEcorps"/>
      </w:pPr>
    </w:p>
    <w:p w14:paraId="2AF1193E" w14:textId="5E39B32E" w:rsidR="00E26870" w:rsidRDefault="001D1F2A" w:rsidP="00905E37">
      <w:pPr>
        <w:pStyle w:val="ECEcorps"/>
        <w:numPr>
          <w:ilvl w:val="1"/>
          <w:numId w:val="17"/>
        </w:numPr>
      </w:pPr>
      <w:r>
        <w:t xml:space="preserve">Mettre en </w:t>
      </w:r>
      <w:r w:rsidR="00165ED7">
        <w:t>œuvre le protocole proposé</w:t>
      </w:r>
      <w:r w:rsidR="00560F2D">
        <w:t xml:space="preserve"> et d</w:t>
      </w:r>
      <w:r w:rsidR="00165ED7">
        <w:t xml:space="preserve">éterminer la valeur </w:t>
      </w:r>
      <w:r w:rsidR="00165ED7" w:rsidRPr="00184034">
        <w:rPr>
          <w:iCs/>
        </w:rPr>
        <w:t>λ</w:t>
      </w:r>
      <w:r w:rsidR="00165ED7">
        <w:t xml:space="preserve"> de la longueur d’onde des ondes ultrasonores</w:t>
      </w:r>
      <w:r w:rsidR="005B00F0">
        <w:t xml:space="preserve"> se propageant dans l’air</w:t>
      </w:r>
      <w:r w:rsidR="00165ED7">
        <w:t>.</w:t>
      </w:r>
      <w:r w:rsidR="009166F1">
        <w:t xml:space="preserve"> </w:t>
      </w:r>
    </w:p>
    <w:p w14:paraId="7E623709" w14:textId="77777777" w:rsidR="00165ED7" w:rsidRDefault="00165ED7" w:rsidP="00165ED7">
      <w:pPr>
        <w:pStyle w:val="ECEpartie"/>
        <w:numPr>
          <w:ilvl w:val="0"/>
          <w:numId w:val="0"/>
        </w:numPr>
        <w:ind w:left="360"/>
      </w:pPr>
    </w:p>
    <w:p w14:paraId="18E65A78" w14:textId="77777777" w:rsidR="00573D7B" w:rsidRDefault="00573D7B" w:rsidP="00573D7B">
      <w:pPr>
        <w:pStyle w:val="ECEpartie"/>
        <w:numPr>
          <w:ilvl w:val="0"/>
          <w:numId w:val="0"/>
        </w:numPr>
      </w:pPr>
      <w:r>
        <w:t>………………………………………………………………………………………………………………………………………</w:t>
      </w:r>
    </w:p>
    <w:p w14:paraId="58296D5B" w14:textId="77777777" w:rsidR="00573D7B" w:rsidRPr="00214788" w:rsidRDefault="00573D7B" w:rsidP="00573D7B">
      <w:pPr>
        <w:pStyle w:val="ECEcorps"/>
      </w:pPr>
    </w:p>
    <w:p w14:paraId="48552C00" w14:textId="77777777" w:rsidR="00573D7B" w:rsidRDefault="00573D7B" w:rsidP="00573D7B">
      <w:pPr>
        <w:pStyle w:val="ECEpartie"/>
        <w:numPr>
          <w:ilvl w:val="0"/>
          <w:numId w:val="0"/>
        </w:numPr>
      </w:pPr>
      <w:r>
        <w:t>………………………………………………………………………………………………………………………………………</w:t>
      </w:r>
    </w:p>
    <w:p w14:paraId="0685E414" w14:textId="77777777" w:rsidR="00573D7B" w:rsidRPr="00214788" w:rsidRDefault="00573D7B" w:rsidP="00573D7B">
      <w:pPr>
        <w:pStyle w:val="ECEcorps"/>
      </w:pPr>
    </w:p>
    <w:p w14:paraId="598B9234" w14:textId="77777777" w:rsidR="00573D7B" w:rsidRDefault="00573D7B" w:rsidP="00573D7B">
      <w:pPr>
        <w:pStyle w:val="ECEpartie"/>
        <w:numPr>
          <w:ilvl w:val="0"/>
          <w:numId w:val="0"/>
        </w:numPr>
      </w:pPr>
      <w:r>
        <w:t>………………………………………………………………………………………………………………………………………</w:t>
      </w:r>
    </w:p>
    <w:p w14:paraId="5A74C4E8" w14:textId="77777777" w:rsidR="00573D7B" w:rsidRPr="00214788" w:rsidRDefault="00573D7B" w:rsidP="00573D7B">
      <w:pPr>
        <w:pStyle w:val="ECEcorps"/>
      </w:pPr>
    </w:p>
    <w:p w14:paraId="4CB2E753" w14:textId="0CD3A34F" w:rsidR="00165ED7" w:rsidRDefault="0073481C" w:rsidP="00905E37">
      <w:pPr>
        <w:pStyle w:val="ECEcorps"/>
        <w:numPr>
          <w:ilvl w:val="1"/>
          <w:numId w:val="17"/>
        </w:numPr>
      </w:pPr>
      <w:r>
        <w:t xml:space="preserve">Dans le contexte de </w:t>
      </w:r>
      <w:r w:rsidR="00184034">
        <w:t>la</w:t>
      </w:r>
      <w:r>
        <w:t xml:space="preserve"> situation,</w:t>
      </w:r>
      <w:r w:rsidR="00765B9C">
        <w:t xml:space="preserve"> on évalue </w:t>
      </w:r>
      <w:r>
        <w:t>l</w:t>
      </w:r>
      <w:r w:rsidR="00D0302C">
        <w:t>’incertitude-type sur la mesure de la longueur d’onde à u(</w:t>
      </w:r>
      <w:r w:rsidR="00D0302C" w:rsidRPr="007331B9">
        <w:rPr>
          <w:i/>
        </w:rPr>
        <w:t>λ</w:t>
      </w:r>
      <w:r w:rsidR="00D0302C">
        <w:t>)</w:t>
      </w:r>
      <w:r w:rsidR="00765B9C">
        <w:t> </w:t>
      </w:r>
      <w:r w:rsidR="00D0302C">
        <w:t>=</w:t>
      </w:r>
      <w:r w:rsidR="00765B9C">
        <w:t> </w:t>
      </w:r>
      <w:r w:rsidR="00D0302C">
        <w:t>0,1</w:t>
      </w:r>
      <w:r w:rsidR="00765B9C">
        <w:t> </w:t>
      </w:r>
      <w:proofErr w:type="spellStart"/>
      <w:r w:rsidR="00D0302C">
        <w:t>mm.</w:t>
      </w:r>
      <w:proofErr w:type="spellEnd"/>
      <w:r w:rsidR="00D0302C">
        <w:t xml:space="preserve"> </w:t>
      </w:r>
      <w:r w:rsidR="00D669F9">
        <w:t>Citer</w:t>
      </w:r>
      <w:r w:rsidR="00765B9C">
        <w:t xml:space="preserve"> </w:t>
      </w:r>
      <w:r w:rsidR="00765B9C" w:rsidRPr="00560F2D">
        <w:t xml:space="preserve">deux </w:t>
      </w:r>
      <w:r w:rsidR="00D0302C" w:rsidRPr="00560F2D">
        <w:t xml:space="preserve">sources expérimentales </w:t>
      </w:r>
      <w:r w:rsidR="00560F2D" w:rsidRPr="00560F2D">
        <w:t>d’incertitudes sur</w:t>
      </w:r>
      <w:r w:rsidR="007331B9" w:rsidRPr="00560F2D">
        <w:t xml:space="preserve"> la mesure</w:t>
      </w:r>
      <w:r w:rsidR="007331B9">
        <w:t xml:space="preserve"> de la longueur d’onde</w:t>
      </w:r>
      <w:r w:rsidR="00D0302C">
        <w:t>.</w:t>
      </w:r>
    </w:p>
    <w:p w14:paraId="292B9FE1" w14:textId="77777777" w:rsidR="003344EE" w:rsidRDefault="003344EE" w:rsidP="003344EE">
      <w:pPr>
        <w:pStyle w:val="ECEpartie"/>
        <w:numPr>
          <w:ilvl w:val="0"/>
          <w:numId w:val="0"/>
        </w:numPr>
      </w:pPr>
    </w:p>
    <w:p w14:paraId="2F5CF657" w14:textId="128B0C8F" w:rsidR="003344EE" w:rsidRPr="00C67F4A" w:rsidRDefault="00C67F4A" w:rsidP="003344EE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r w:rsidRPr="00C67F4A">
        <w:rPr>
          <w:color w:val="548DD4" w:themeColor="text2" w:themeTint="99"/>
        </w:rPr>
        <w:t>Mesure à la règle de la distance entre les deux récepteurs</w:t>
      </w:r>
    </w:p>
    <w:p w14:paraId="22DCFAB7" w14:textId="3BAD955E" w:rsidR="00C67F4A" w:rsidRPr="00C67F4A" w:rsidRDefault="00C67F4A" w:rsidP="00C67F4A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r w:rsidRPr="00C67F4A">
        <w:rPr>
          <w:color w:val="548DD4" w:themeColor="text2" w:themeTint="99"/>
        </w:rPr>
        <w:t>Mise en phase pas très précise des ondes</w:t>
      </w:r>
    </w:p>
    <w:p w14:paraId="7A19FA19" w14:textId="58A31AA5" w:rsidR="003344EE" w:rsidRDefault="003344EE" w:rsidP="003344EE">
      <w:pPr>
        <w:pStyle w:val="ECEpartie"/>
        <w:numPr>
          <w:ilvl w:val="0"/>
          <w:numId w:val="0"/>
        </w:numPr>
      </w:pPr>
    </w:p>
    <w:p w14:paraId="63A39CE6" w14:textId="77777777" w:rsidR="003344EE" w:rsidRPr="003344EE" w:rsidRDefault="003344EE" w:rsidP="003344EE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RPr="00887D9D" w14:paraId="400A686F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6613C57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547945" w14:textId="77777777" w:rsidR="00E26870" w:rsidRPr="00887D9D" w:rsidRDefault="00E26870" w:rsidP="00527A98">
            <w:pPr>
              <w:pStyle w:val="ECEappel"/>
              <w:framePr w:wrap="around"/>
            </w:pPr>
            <w:r w:rsidRPr="00887D9D">
              <w:t xml:space="preserve">APPEL </w:t>
            </w:r>
            <w:r w:rsidR="00F505AD">
              <w:t>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2BD3796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RPr="00887D9D" w14:paraId="48441AB5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A553639" w14:textId="77777777" w:rsidR="00E26870" w:rsidRPr="00887D9D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20E28FC" w14:textId="77777777" w:rsidR="00E26870" w:rsidRPr="00887D9D" w:rsidRDefault="00E26870" w:rsidP="00527A98">
            <w:pPr>
              <w:pStyle w:val="ECEappel"/>
              <w:framePr w:wrap="around"/>
            </w:pPr>
            <w:r w:rsidRPr="00887D9D">
              <w:t xml:space="preserve">Appeler le </w:t>
            </w:r>
            <w:r w:rsidR="00A14320" w:rsidRPr="00887D9D">
              <w:t xml:space="preserve">professeur </w:t>
            </w:r>
            <w:r w:rsidR="00A14320" w:rsidRPr="0009288D">
              <w:t>pour</w:t>
            </w:r>
            <w:r w:rsidR="00F505AD" w:rsidRPr="0009288D">
              <w:t xml:space="preserve"> lui présenter les résultats expérimentaux</w:t>
            </w:r>
            <w:r w:rsidR="00F505AD" w:rsidRPr="00887D9D">
              <w:t xml:space="preserve"> </w:t>
            </w:r>
            <w:r w:rsidR="00F505AD">
              <w:t xml:space="preserve">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4472430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09A4B4A" w14:textId="230BEAC5" w:rsidR="003344EE" w:rsidRDefault="003344EE">
      <w:pPr>
        <w:spacing w:line="240" w:lineRule="auto"/>
        <w:jc w:val="left"/>
        <w:rPr>
          <w:rFonts w:eastAsia="Arial Unicode MS"/>
          <w:color w:val="auto"/>
        </w:rPr>
      </w:pPr>
    </w:p>
    <w:p w14:paraId="4A47339E" w14:textId="7AFDBABE" w:rsidR="00E26870" w:rsidRDefault="00165ED7" w:rsidP="00905E37">
      <w:pPr>
        <w:pStyle w:val="ECEpartie"/>
        <w:numPr>
          <w:ilvl w:val="0"/>
          <w:numId w:val="17"/>
        </w:numPr>
        <w:rPr>
          <w:b w:val="0"/>
          <w:bCs/>
        </w:rPr>
      </w:pPr>
      <w:bookmarkStart w:id="15" w:name="_Toc482638816"/>
      <w:bookmarkStart w:id="16" w:name="_Toc500182693"/>
      <w:bookmarkEnd w:id="14"/>
      <w:r>
        <w:t>Célérité des ondes ultrasonores</w:t>
      </w:r>
      <w:r w:rsidR="00E26870" w:rsidRPr="003C13F9">
        <w:t xml:space="preserve"> </w:t>
      </w:r>
      <w:r w:rsidR="004F4621">
        <w:rPr>
          <w:b w:val="0"/>
          <w:bCs/>
        </w:rPr>
        <w:t>(</w:t>
      </w:r>
      <w:r w:rsidR="00CD70AE">
        <w:rPr>
          <w:b w:val="0"/>
          <w:bCs/>
        </w:rPr>
        <w:t>2</w:t>
      </w:r>
      <w:r w:rsidR="00E26870" w:rsidRPr="00FF78A1">
        <w:rPr>
          <w:b w:val="0"/>
          <w:bCs/>
        </w:rPr>
        <w:t>0 minutes conseillées)</w:t>
      </w:r>
      <w:bookmarkEnd w:id="15"/>
      <w:bookmarkEnd w:id="16"/>
    </w:p>
    <w:p w14:paraId="28941728" w14:textId="77777777" w:rsidR="00165ED7" w:rsidRDefault="00165ED7" w:rsidP="00165ED7">
      <w:pPr>
        <w:pStyle w:val="ECEcorps"/>
      </w:pPr>
    </w:p>
    <w:p w14:paraId="54491C71" w14:textId="3FF0C13A" w:rsidR="00165ED7" w:rsidRDefault="00754890" w:rsidP="00905E37">
      <w:pPr>
        <w:pStyle w:val="ECEcorps"/>
        <w:numPr>
          <w:ilvl w:val="1"/>
          <w:numId w:val="18"/>
        </w:numPr>
      </w:pPr>
      <w:bookmarkStart w:id="17" w:name="_Hlk81308102"/>
      <w:r>
        <w:t xml:space="preserve">La fréquence de l’onde résultante visualisée au niveau du récepteur est égale à la fréquence des ondes ultrasonores émises par les émetteurs. </w:t>
      </w:r>
      <w:r w:rsidR="00F97FF9">
        <w:t>D</w:t>
      </w:r>
      <w:r w:rsidR="00CC38D2">
        <w:t>éterminer expérimentalement</w:t>
      </w:r>
      <w:r w:rsidR="005545C8">
        <w:t xml:space="preserve">, le plus précisément possible, </w:t>
      </w:r>
      <w:r w:rsidR="00CC38D2">
        <w:t>la fréquence des ondes ultrasonores émises</w:t>
      </w:r>
      <w:r>
        <w:t>.</w:t>
      </w:r>
    </w:p>
    <w:p w14:paraId="13D4FCC3" w14:textId="77777777" w:rsidR="00F505AD" w:rsidRDefault="00F505AD" w:rsidP="00F505AD">
      <w:pPr>
        <w:pStyle w:val="ECEcorps"/>
        <w:ind w:left="360"/>
      </w:pPr>
    </w:p>
    <w:p w14:paraId="02D06132" w14:textId="22E97C7A" w:rsidR="007C1D4E" w:rsidRPr="000A0E3D" w:rsidRDefault="000A0E3D" w:rsidP="007C1D4E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proofErr w:type="gramStart"/>
      <w:r w:rsidRPr="000A0E3D">
        <w:rPr>
          <w:color w:val="548DD4" w:themeColor="text2" w:themeTint="99"/>
        </w:rPr>
        <w:t>f</w:t>
      </w:r>
      <w:proofErr w:type="gramEnd"/>
      <w:r w:rsidRPr="000A0E3D">
        <w:rPr>
          <w:color w:val="548DD4" w:themeColor="text2" w:themeTint="99"/>
        </w:rPr>
        <w:t xml:space="preserve"> = 1/T avec T que l’on trouve en mesurant le temps entre plusieurs motifs successifs, puis en divisant ce temps par le nombre de motifs.</w:t>
      </w:r>
    </w:p>
    <w:p w14:paraId="0F2D62E1" w14:textId="77777777" w:rsidR="00EA484C" w:rsidRPr="00EA484C" w:rsidRDefault="00EA484C" w:rsidP="00EA484C">
      <w:pPr>
        <w:pStyle w:val="ECEcorps"/>
      </w:pPr>
    </w:p>
    <w:p w14:paraId="51655F3B" w14:textId="2ED80485" w:rsidR="003344EE" w:rsidRDefault="00765B9C" w:rsidP="00905E37">
      <w:pPr>
        <w:pStyle w:val="ECEcorps"/>
        <w:numPr>
          <w:ilvl w:val="1"/>
          <w:numId w:val="18"/>
        </w:numPr>
      </w:pPr>
      <w:r>
        <w:t xml:space="preserve">Dans le contexte de </w:t>
      </w:r>
      <w:r w:rsidR="00184034">
        <w:t>la</w:t>
      </w:r>
      <w:r>
        <w:t xml:space="preserve"> situation, on évalue l’incertitude-type sur la mesure de la fréquence à u(</w:t>
      </w:r>
      <w:r w:rsidRPr="00754890">
        <w:rPr>
          <w:i/>
          <w:iCs/>
        </w:rPr>
        <w:t>f</w:t>
      </w:r>
      <w:r>
        <w:t xml:space="preserve">) = 0,1 kHz. </w:t>
      </w:r>
      <w:r w:rsidR="00560F2D">
        <w:t xml:space="preserve">   </w:t>
      </w:r>
      <w:r w:rsidR="005A4DB2">
        <w:t xml:space="preserve">Citer </w:t>
      </w:r>
      <w:r w:rsidR="005A4DB2" w:rsidRPr="00560F2D">
        <w:t xml:space="preserve">une </w:t>
      </w:r>
      <w:r w:rsidRPr="00560F2D">
        <w:t>source expérimentale d</w:t>
      </w:r>
      <w:r w:rsidR="007331B9" w:rsidRPr="00560F2D">
        <w:t>’</w:t>
      </w:r>
      <w:r w:rsidRPr="00560F2D">
        <w:t>incertitude</w:t>
      </w:r>
      <w:r w:rsidR="007331B9" w:rsidRPr="00560F2D">
        <w:t xml:space="preserve"> sur la mesure de la fréquence</w:t>
      </w:r>
      <w:r>
        <w:t>.</w:t>
      </w:r>
    </w:p>
    <w:p w14:paraId="7600EEAE" w14:textId="77777777" w:rsidR="003344EE" w:rsidRDefault="003344EE" w:rsidP="003344EE">
      <w:pPr>
        <w:pStyle w:val="ECEpartie"/>
        <w:numPr>
          <w:ilvl w:val="0"/>
          <w:numId w:val="0"/>
        </w:numPr>
      </w:pPr>
    </w:p>
    <w:p w14:paraId="5C7E80C1" w14:textId="3FA1F289" w:rsidR="003344EE" w:rsidRPr="000A0E3D" w:rsidRDefault="000A0E3D" w:rsidP="003344EE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r w:rsidRPr="000A0E3D">
        <w:rPr>
          <w:color w:val="548DD4" w:themeColor="text2" w:themeTint="99"/>
        </w:rPr>
        <w:t xml:space="preserve">Mesure de la période sur l’oscilloscope </w:t>
      </w:r>
    </w:p>
    <w:p w14:paraId="54516390" w14:textId="77777777" w:rsidR="003344EE" w:rsidRPr="003344EE" w:rsidRDefault="003344EE" w:rsidP="003344EE">
      <w:pPr>
        <w:pStyle w:val="ECEcorps"/>
      </w:pPr>
    </w:p>
    <w:p w14:paraId="7F51CD43" w14:textId="77777777" w:rsidR="00F505AD" w:rsidRDefault="00F505AD" w:rsidP="00F505AD">
      <w:pPr>
        <w:pStyle w:val="ECEcorps"/>
        <w:ind w:left="360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505AD" w14:paraId="6C1A847C" w14:textId="77777777" w:rsidTr="00C67F4A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03C8618" w14:textId="77777777" w:rsidR="00F505AD" w:rsidRDefault="00F505AD" w:rsidP="00C67F4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CF0F8D9" w14:textId="77777777" w:rsidR="00F505AD" w:rsidRDefault="00F505AD" w:rsidP="00C67F4A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387642B" w14:textId="77777777" w:rsidR="00F505AD" w:rsidRDefault="00F505AD" w:rsidP="00C67F4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505AD" w14:paraId="0E1AC756" w14:textId="77777777" w:rsidTr="00C67F4A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0597218" w14:textId="77777777" w:rsidR="00F505AD" w:rsidRPr="00592F79" w:rsidRDefault="00F505AD" w:rsidP="00C67F4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27AF609" w14:textId="77777777" w:rsidR="00F505AD" w:rsidRPr="0009288D" w:rsidRDefault="00F505AD" w:rsidP="00C67F4A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123D7FA7" w14:textId="77777777" w:rsidR="00F505AD" w:rsidRDefault="00F505AD" w:rsidP="00C67F4A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C56EEFA" w14:textId="77777777" w:rsidR="00F505AD" w:rsidRDefault="00F505AD" w:rsidP="00C67F4A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3160596" w14:textId="77777777" w:rsidR="00F505AD" w:rsidRDefault="00F505AD" w:rsidP="00F505AD">
      <w:pPr>
        <w:pStyle w:val="ECEcorps"/>
        <w:ind w:left="360"/>
      </w:pPr>
    </w:p>
    <w:p w14:paraId="4EE0F6BA" w14:textId="6F7D7945" w:rsidR="00CC38D2" w:rsidRDefault="00CC38D2" w:rsidP="00905E37">
      <w:pPr>
        <w:pStyle w:val="ECEcorps"/>
        <w:numPr>
          <w:ilvl w:val="1"/>
          <w:numId w:val="18"/>
        </w:numPr>
      </w:pPr>
      <w:r>
        <w:t xml:space="preserve">Déduire des mesures précédentes la célérité des ondes </w:t>
      </w:r>
      <w:r w:rsidR="001607FD">
        <w:t>ultra</w:t>
      </w:r>
      <w:r>
        <w:t>sonores dans l’air</w:t>
      </w:r>
      <w:r w:rsidR="00184034">
        <w:t>,</w:t>
      </w:r>
      <w:r w:rsidR="005A3675">
        <w:t xml:space="preserve"> notée </w:t>
      </w:r>
      <w:proofErr w:type="spellStart"/>
      <w:r w:rsidR="005A3675" w:rsidRPr="005218CE">
        <w:rPr>
          <w:i/>
          <w:iCs/>
        </w:rPr>
        <w:t>c</w:t>
      </w:r>
      <w:r w:rsidR="005A3675" w:rsidRPr="005218CE">
        <w:rPr>
          <w:i/>
          <w:iCs/>
          <w:vertAlign w:val="subscript"/>
        </w:rPr>
        <w:t>air</w:t>
      </w:r>
      <w:proofErr w:type="spellEnd"/>
      <w:r w:rsidR="005A3675">
        <w:t>(</w:t>
      </w:r>
      <w:proofErr w:type="spellStart"/>
      <w:r w:rsidR="005A3675">
        <w:t>exp</w:t>
      </w:r>
      <w:proofErr w:type="spellEnd"/>
      <w:r w:rsidR="005A3675">
        <w:t>)</w:t>
      </w:r>
      <w:r>
        <w:t>.</w:t>
      </w:r>
    </w:p>
    <w:p w14:paraId="27660FFE" w14:textId="77777777" w:rsidR="009E7011" w:rsidRDefault="009E7011" w:rsidP="009E7011">
      <w:pPr>
        <w:pStyle w:val="ECEpartie"/>
        <w:numPr>
          <w:ilvl w:val="0"/>
          <w:numId w:val="0"/>
        </w:numPr>
        <w:ind w:left="360"/>
      </w:pPr>
    </w:p>
    <w:p w14:paraId="62E2DD79" w14:textId="4DFFC342" w:rsidR="009E7011" w:rsidRPr="003E61B5" w:rsidRDefault="000A0E3D" w:rsidP="009E7011">
      <w:pPr>
        <w:pStyle w:val="ECEpartie"/>
        <w:numPr>
          <w:ilvl w:val="0"/>
          <w:numId w:val="0"/>
        </w:numPr>
        <w:rPr>
          <w:color w:val="548DD4" w:themeColor="text2" w:themeTint="99"/>
        </w:rPr>
      </w:pPr>
      <w:r w:rsidRPr="003E61B5">
        <w:rPr>
          <w:color w:val="548DD4" w:themeColor="text2" w:themeTint="99"/>
        </w:rPr>
        <w:t xml:space="preserve">Appliquer la </w:t>
      </w:r>
      <w:r w:rsidRPr="00FF7FFD">
        <w:rPr>
          <w:color w:val="548DD4" w:themeColor="text2" w:themeTint="99"/>
        </w:rPr>
        <w:t xml:space="preserve">formule </w:t>
      </w:r>
      <w:proofErr w:type="spellStart"/>
      <w:r w:rsidR="00FF7FFD" w:rsidRPr="00FF7FFD">
        <w:rPr>
          <w:i/>
          <w:iCs/>
          <w:color w:val="548DD4" w:themeColor="text2" w:themeTint="99"/>
        </w:rPr>
        <w:t>c</w:t>
      </w:r>
      <w:r w:rsidR="00FF7FFD" w:rsidRPr="00FF7FFD">
        <w:rPr>
          <w:i/>
          <w:iCs/>
          <w:color w:val="548DD4" w:themeColor="text2" w:themeTint="99"/>
          <w:vertAlign w:val="subscript"/>
        </w:rPr>
        <w:t>milieu</w:t>
      </w:r>
      <w:proofErr w:type="spellEnd"/>
      <w:r w:rsidR="00FF7FFD" w:rsidRPr="00FF7FFD">
        <w:rPr>
          <w:color w:val="548DD4" w:themeColor="text2" w:themeTint="99"/>
        </w:rPr>
        <w:t xml:space="preserve"> = </w:t>
      </w:r>
      <w:r w:rsidR="00FF7FFD" w:rsidRPr="00FF7FFD">
        <w:rPr>
          <w:rFonts w:ascii="Symbol" w:hAnsi="Symbol"/>
          <w:iCs/>
          <w:color w:val="548DD4" w:themeColor="text2" w:themeTint="99"/>
        </w:rPr>
        <w:t></w:t>
      </w:r>
      <w:r w:rsidR="00FF7FFD" w:rsidRPr="00FF7FFD">
        <w:rPr>
          <w:i/>
          <w:iCs/>
          <w:color w:val="548DD4" w:themeColor="text2" w:themeTint="99"/>
        </w:rPr>
        <w:t>∙f</w:t>
      </w:r>
    </w:p>
    <w:p w14:paraId="16D53E1F" w14:textId="77777777" w:rsidR="00CC38D2" w:rsidRDefault="00CC38D2" w:rsidP="00CC38D2">
      <w:pPr>
        <w:pStyle w:val="ECEpartie"/>
        <w:numPr>
          <w:ilvl w:val="0"/>
          <w:numId w:val="0"/>
        </w:numPr>
        <w:ind w:left="360"/>
      </w:pPr>
    </w:p>
    <w:p w14:paraId="3FB9348B" w14:textId="7EBF442C" w:rsidR="00EA5405" w:rsidRDefault="00F518F9" w:rsidP="00905E37">
      <w:pPr>
        <w:pStyle w:val="ECEcorps"/>
        <w:numPr>
          <w:ilvl w:val="1"/>
          <w:numId w:val="18"/>
        </w:numPr>
      </w:pPr>
      <w:r>
        <w:t>On rappelle que</w:t>
      </w:r>
      <w:r w:rsidR="000C506A">
        <w:t>,</w:t>
      </w:r>
      <w:r>
        <w:t xml:space="preserve"> </w:t>
      </w:r>
      <w:r w:rsidR="00184034">
        <w:t>dans le contexte de la</w:t>
      </w:r>
      <w:r w:rsidR="00CE1C06">
        <w:t xml:space="preserve"> situation, </w:t>
      </w:r>
      <w:r>
        <w:t>l</w:t>
      </w:r>
      <w:r w:rsidR="00756E33">
        <w:t>’incertitude-type sur la mesure de la longueur d’onde est estimé</w:t>
      </w:r>
      <w:r w:rsidR="001B0CBC">
        <w:t>e</w:t>
      </w:r>
      <w:r w:rsidR="00756E33">
        <w:t xml:space="preserve"> à u(</w:t>
      </w:r>
      <w:r w:rsidR="00756E33" w:rsidRPr="00625790">
        <w:rPr>
          <w:i/>
        </w:rPr>
        <w:t>λ</w:t>
      </w:r>
      <w:r w:rsidR="00756E33">
        <w:t>) = 0,1 mm</w:t>
      </w:r>
      <w:r>
        <w:t xml:space="preserve"> et que </w:t>
      </w:r>
      <w:r w:rsidR="00756E33">
        <w:t>l’incertitude-type sur la détermination de la fréquence est estimé</w:t>
      </w:r>
      <w:r w:rsidR="001B0CBC">
        <w:t>e</w:t>
      </w:r>
      <w:r w:rsidR="00756E33">
        <w:t xml:space="preserve"> à u(</w:t>
      </w:r>
      <w:r w:rsidR="00756E33" w:rsidRPr="005218CE">
        <w:rPr>
          <w:i/>
          <w:iCs/>
        </w:rPr>
        <w:t>f</w:t>
      </w:r>
      <w:r w:rsidR="00756E33">
        <w:t>)</w:t>
      </w:r>
      <w:r w:rsidR="000C506A">
        <w:t> </w:t>
      </w:r>
      <w:r w:rsidR="00756E33">
        <w:t>=</w:t>
      </w:r>
      <w:r w:rsidR="000C506A">
        <w:t> </w:t>
      </w:r>
      <w:r w:rsidR="00756E33">
        <w:t>0,1</w:t>
      </w:r>
      <w:r w:rsidR="000C506A">
        <w:t> </w:t>
      </w:r>
      <w:r w:rsidR="00756E33">
        <w:t>kHz.</w:t>
      </w:r>
      <w:r w:rsidR="00881108">
        <w:t xml:space="preserve"> </w:t>
      </w:r>
      <w:r w:rsidR="00756E33" w:rsidRPr="00881108">
        <w:t>En déduire l’incertitude-type sur la célérité des ondes ultrasonores dans l’air</w:t>
      </w:r>
      <w:r w:rsidR="00EA5405">
        <w:t xml:space="preserve"> </w:t>
      </w:r>
      <w:r w:rsidR="00EA5405" w:rsidRPr="00560F2D">
        <w:t>u(</w:t>
      </w:r>
      <w:proofErr w:type="spellStart"/>
      <w:r w:rsidR="00EA5405" w:rsidRPr="00560F2D">
        <w:rPr>
          <w:i/>
          <w:iCs/>
        </w:rPr>
        <w:t>c</w:t>
      </w:r>
      <w:r w:rsidR="00EA5405" w:rsidRPr="00560F2D">
        <w:rPr>
          <w:i/>
          <w:iCs/>
          <w:vertAlign w:val="subscript"/>
        </w:rPr>
        <w:t>air</w:t>
      </w:r>
      <w:proofErr w:type="spellEnd"/>
      <w:r w:rsidR="00EA5405" w:rsidRPr="00560F2D">
        <w:t>)</w:t>
      </w:r>
      <w:r w:rsidR="005A3675">
        <w:t xml:space="preserve"> à l’aide des </w:t>
      </w:r>
      <w:r w:rsidR="00674029">
        <w:t xml:space="preserve">informations mises </w:t>
      </w:r>
      <w:r w:rsidR="005A3675">
        <w:t>à disposition.</w:t>
      </w:r>
    </w:p>
    <w:p w14:paraId="081899A2" w14:textId="77777777" w:rsidR="00EA5405" w:rsidRDefault="00EA5405" w:rsidP="00EA5405">
      <w:pPr>
        <w:pStyle w:val="ECEcorps"/>
      </w:pPr>
    </w:p>
    <w:p w14:paraId="27DA77C2" w14:textId="6CE96085" w:rsidR="00FF7FFD" w:rsidRPr="00FF7FFD" w:rsidRDefault="00FF7FFD" w:rsidP="00FF7FFD">
      <w:pPr>
        <w:pStyle w:val="ECEtitre"/>
        <w:rPr>
          <w:color w:val="548DD4" w:themeColor="text2" w:themeTint="99"/>
          <w:sz w:val="24"/>
          <w:szCs w:val="24"/>
          <w:u w:val="none"/>
        </w:rPr>
      </w:pPr>
      <w:proofErr w:type="spellStart"/>
      <w:r w:rsidRPr="00FF7FFD">
        <w:rPr>
          <w:bCs/>
          <w:color w:val="548DD4" w:themeColor="text2" w:themeTint="99"/>
          <w:u w:val="none"/>
          <w:lang w:val="es-ES"/>
        </w:rPr>
        <w:t>Appliquer</w:t>
      </w:r>
      <w:proofErr w:type="spellEnd"/>
      <w:r w:rsidRPr="00FF7FFD">
        <w:rPr>
          <w:bCs/>
          <w:color w:val="548DD4" w:themeColor="text2" w:themeTint="99"/>
          <w:u w:val="none"/>
          <w:lang w:val="es-ES"/>
        </w:rPr>
        <w:t xml:space="preserve"> la formule</w:t>
      </w:r>
      <w:r w:rsidRPr="00FF7FFD">
        <w:rPr>
          <w:bCs/>
          <w:i/>
          <w:color w:val="548DD4" w:themeColor="text2" w:themeTint="99"/>
          <w:u w:val="none"/>
          <w:lang w:val="es-ES"/>
        </w:rPr>
        <w:t xml:space="preserve"> </w:t>
      </w:r>
      <w:proofErr w:type="gramStart"/>
      <w:r w:rsidRPr="00FF7FFD">
        <w:rPr>
          <w:bCs/>
          <w:i/>
          <w:color w:val="548DD4" w:themeColor="text2" w:themeTint="99"/>
          <w:u w:val="none"/>
          <w:lang w:val="es-ES"/>
        </w:rPr>
        <w:t>u(</w:t>
      </w:r>
      <w:proofErr w:type="spellStart"/>
      <w:proofErr w:type="gramEnd"/>
      <w:r w:rsidRPr="00FF7FFD">
        <w:rPr>
          <w:bCs/>
          <w:i/>
          <w:color w:val="548DD4" w:themeColor="text2" w:themeTint="99"/>
          <w:u w:val="none"/>
          <w:lang w:val="es-ES"/>
        </w:rPr>
        <w:t>c</w:t>
      </w:r>
      <w:r w:rsidRPr="00FF7FFD">
        <w:rPr>
          <w:bCs/>
          <w:i/>
          <w:color w:val="548DD4" w:themeColor="text2" w:themeTint="99"/>
          <w:u w:val="none"/>
          <w:vertAlign w:val="subscript"/>
          <w:lang w:val="es-ES"/>
        </w:rPr>
        <w:t>milieu</w:t>
      </w:r>
      <w:proofErr w:type="spellEnd"/>
      <w:r w:rsidRPr="00FF7FFD">
        <w:rPr>
          <w:bCs/>
          <w:i/>
          <w:color w:val="548DD4" w:themeColor="text2" w:themeTint="99"/>
          <w:u w:val="none"/>
          <w:lang w:val="es-ES"/>
        </w:rPr>
        <w:t xml:space="preserve">) = </w:t>
      </w:r>
      <w:proofErr w:type="spellStart"/>
      <w:r w:rsidRPr="00FF7FFD">
        <w:rPr>
          <w:bCs/>
          <w:i/>
          <w:color w:val="548DD4" w:themeColor="text2" w:themeTint="99"/>
          <w:u w:val="none"/>
          <w:lang w:val="es-ES"/>
        </w:rPr>
        <w:t>c</w:t>
      </w:r>
      <w:r w:rsidRPr="00FF7FFD">
        <w:rPr>
          <w:bCs/>
          <w:i/>
          <w:color w:val="548DD4" w:themeColor="text2" w:themeTint="99"/>
          <w:u w:val="none"/>
          <w:vertAlign w:val="subscript"/>
          <w:lang w:val="es-ES"/>
        </w:rPr>
        <w:t>milieu</w:t>
      </w:r>
      <w:proofErr w:type="spellEnd"/>
      <w:r w:rsidRPr="00FF7FFD">
        <w:rPr>
          <w:bCs/>
          <w:color w:val="548DD4" w:themeColor="text2" w:themeTint="99"/>
          <w:u w:val="none"/>
          <w:lang w:val="es-ES"/>
        </w:rPr>
        <w:t xml:space="preserve"> </w:t>
      </w:r>
      <w:r w:rsidRPr="00FF7FFD">
        <w:rPr>
          <w:i/>
          <w:color w:val="548DD4" w:themeColor="text2" w:themeTint="99"/>
          <w:u w:val="none"/>
          <w:lang w:val="es-ES"/>
        </w:rPr>
        <w:t>∙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color w:val="548DD4" w:themeColor="text2" w:themeTint="99"/>
                <w:u w:val="non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548DD4" w:themeColor="text2" w:themeTint="99"/>
                    <w:u w:val="non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548DD4" w:themeColor="text2" w:themeTint="99"/>
                        <w:u w:val="no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548DD4" w:themeColor="text2" w:themeTint="99"/>
                            <w:u w:val="none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Cs/>
                            <w:i/>
                            <w:color w:val="548DD4" w:themeColor="text2" w:themeTint="99"/>
                            <w:u w:val="none"/>
                            <w:lang w:val="es-ES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548DD4" w:themeColor="text2" w:themeTint="99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Cs/>
                                <w:color w:val="548DD4" w:themeColor="text2" w:themeTint="99"/>
                                <w:u w:val="none"/>
                              </w:rPr>
                              <w:sym w:font="Symbol" w:char="F06C"/>
                            </m:r>
                          </m:e>
                        </m:d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bCs/>
                            <w:color w:val="548DD4" w:themeColor="text2" w:themeTint="99"/>
                            <w:u w:val="none"/>
                          </w:rPr>
                          <w:sym w:font="Symbol" w:char="F06C"/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bCs/>
                    <w:i/>
                    <w:color w:val="548DD4" w:themeColor="text2" w:themeTint="99"/>
                    <w:u w:val="none"/>
                    <w:lang w:val="es-ES"/>
                  </w:rPr>
                  <m:t>2</m:t>
                </m:r>
              </m:sup>
            </m:sSup>
            <m:r>
              <m:rPr>
                <m:nor/>
              </m:rPr>
              <w:rPr>
                <w:bCs/>
                <w:i/>
                <w:color w:val="548DD4" w:themeColor="text2" w:themeTint="99"/>
                <w:u w:val="none"/>
                <w:lang w:val="es-ES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548DD4" w:themeColor="text2" w:themeTint="99"/>
                    <w:u w:val="non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548DD4" w:themeColor="text2" w:themeTint="99"/>
                        <w:u w:val="no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548DD4" w:themeColor="text2" w:themeTint="99"/>
                            <w:u w:val="none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Cs/>
                            <w:i/>
                            <w:color w:val="548DD4" w:themeColor="text2" w:themeTint="99"/>
                            <w:u w:val="none"/>
                            <w:lang w:val="es-ES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548DD4" w:themeColor="text2" w:themeTint="99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i/>
                                <w:color w:val="548DD4" w:themeColor="text2" w:themeTint="99"/>
                                <w:u w:val="none"/>
                                <w:lang w:val="es-ES"/>
                              </w:rPr>
                              <m:t>f</m:t>
                            </m:r>
                          </m:e>
                        </m:d>
                      </m:num>
                      <m:den>
                        <m:r>
                          <m:rPr>
                            <m:nor/>
                          </m:rPr>
                          <w:rPr>
                            <w:bCs/>
                            <w:i/>
                            <w:color w:val="548DD4" w:themeColor="text2" w:themeTint="99"/>
                            <w:u w:val="none"/>
                            <w:lang w:val="es-ES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bCs/>
                    <w:i/>
                    <w:color w:val="548DD4" w:themeColor="text2" w:themeTint="99"/>
                    <w:u w:val="none"/>
                    <w:lang w:val="es-ES"/>
                  </w:rPr>
                  <m:t>2</m:t>
                </m:r>
              </m:sup>
            </m:sSup>
          </m:e>
        </m:rad>
      </m:oMath>
      <w:r w:rsidRPr="00FF7FFD">
        <w:rPr>
          <w:bCs/>
          <w:i/>
          <w:color w:val="548DD4" w:themeColor="text2" w:themeTint="99"/>
          <w:u w:val="none"/>
        </w:rPr>
        <w:t xml:space="preserve"> </w:t>
      </w:r>
      <w:r w:rsidRPr="00FF7FFD">
        <w:rPr>
          <w:bCs/>
          <w:color w:val="548DD4" w:themeColor="text2" w:themeTint="99"/>
          <w:u w:val="none"/>
        </w:rPr>
        <w:t>en faisant attention de mettre les mêmes unités dans chaque fraction, pour une valeur et son incertitude.</w:t>
      </w:r>
    </w:p>
    <w:p w14:paraId="52782AB1" w14:textId="78415597" w:rsidR="00EA5405" w:rsidRDefault="00EA5405">
      <w:pPr>
        <w:spacing w:line="240" w:lineRule="auto"/>
        <w:jc w:val="left"/>
        <w:rPr>
          <w:b/>
          <w:color w:val="auto"/>
        </w:rPr>
      </w:pPr>
    </w:p>
    <w:p w14:paraId="684B02D3" w14:textId="45F29F9B" w:rsidR="00560F2D" w:rsidRDefault="005A3675" w:rsidP="00905E37">
      <w:pPr>
        <w:pStyle w:val="ECEcorps"/>
        <w:numPr>
          <w:ilvl w:val="1"/>
          <w:numId w:val="18"/>
        </w:numPr>
      </w:pPr>
      <w:r>
        <w:t xml:space="preserve">À l’aide des </w:t>
      </w:r>
      <w:r w:rsidR="00674029">
        <w:t>informations</w:t>
      </w:r>
      <w:r>
        <w:t xml:space="preserve"> mis</w:t>
      </w:r>
      <w:r w:rsidR="00674029">
        <w:t>es</w:t>
      </w:r>
      <w:r>
        <w:t xml:space="preserve"> à disposition, </w:t>
      </w:r>
      <w:r w:rsidR="00146D3A">
        <w:t>déterminer</w:t>
      </w:r>
      <w:r w:rsidR="008B7DD9">
        <w:t xml:space="preserve"> </w:t>
      </w:r>
      <w:r w:rsidR="00560F2D">
        <w:t>si</w:t>
      </w:r>
      <w:r>
        <w:t xml:space="preserve"> l</w:t>
      </w:r>
      <w:r w:rsidR="008B7DD9">
        <w:t>a valeur expérimentale de la célérité de l’onde ultrasonore dans l’air</w:t>
      </w:r>
      <w:r>
        <w:t xml:space="preserve"> est </w:t>
      </w:r>
      <w:r w:rsidR="00560F2D">
        <w:t>compatible</w:t>
      </w:r>
      <w:r>
        <w:t xml:space="preserve"> </w:t>
      </w:r>
      <w:r w:rsidR="00560F2D">
        <w:t>avec la</w:t>
      </w:r>
      <w:r>
        <w:t xml:space="preserve"> valeur de référence </w:t>
      </w:r>
      <w:proofErr w:type="spellStart"/>
      <w:proofErr w:type="gramStart"/>
      <w:r w:rsidRPr="00A75D81">
        <w:rPr>
          <w:i/>
          <w:iCs/>
        </w:rPr>
        <w:t>c</w:t>
      </w:r>
      <w:r w:rsidRPr="00A75D81">
        <w:rPr>
          <w:i/>
          <w:iCs/>
          <w:vertAlign w:val="subscript"/>
        </w:rPr>
        <w:t>air</w:t>
      </w:r>
      <w:proofErr w:type="spellEnd"/>
      <w:r>
        <w:t>(</w:t>
      </w:r>
      <w:proofErr w:type="spellStart"/>
      <w:proofErr w:type="gramEnd"/>
      <w:r>
        <w:t>ref</w:t>
      </w:r>
      <w:proofErr w:type="spellEnd"/>
      <w:r>
        <w:t>)</w:t>
      </w:r>
      <w:r w:rsidR="008B7DD9">
        <w:t>.</w:t>
      </w:r>
      <w:r w:rsidR="0002501E">
        <w:t xml:space="preserve"> </w:t>
      </w:r>
    </w:p>
    <w:p w14:paraId="0DDB6ADA" w14:textId="63138CC9" w:rsidR="00CB546F" w:rsidRDefault="00146D3A" w:rsidP="00560F2D">
      <w:pPr>
        <w:pStyle w:val="ECEcorps"/>
        <w:ind w:left="360"/>
      </w:pPr>
      <w:r w:rsidRPr="00146D3A">
        <w:rPr>
          <w:u w:val="single"/>
        </w:rPr>
        <w:t>Remarque</w:t>
      </w:r>
      <w:r>
        <w:t xml:space="preserve"> : </w:t>
      </w:r>
      <w:r w:rsidR="0002501E">
        <w:t>Cette valeur de référence peut être déterminée à l’aide de l’expression :</w:t>
      </w:r>
      <w:r w:rsidR="0002501E" w:rsidRPr="00560F2D">
        <w:rPr>
          <w:i/>
          <w:iCs/>
        </w:rPr>
        <w:t xml:space="preserve"> </w:t>
      </w:r>
      <w:proofErr w:type="spellStart"/>
      <w:r w:rsidR="0002501E" w:rsidRPr="003F4758">
        <w:t>c</w:t>
      </w:r>
      <w:r w:rsidR="0002501E" w:rsidRPr="003F4758">
        <w:rPr>
          <w:vertAlign w:val="subscript"/>
        </w:rPr>
        <w:t>air</w:t>
      </w:r>
      <w:proofErr w:type="spellEnd"/>
      <w:r w:rsidR="0002501E" w:rsidRPr="003F4758">
        <w:t>(</w:t>
      </w:r>
      <w:r w:rsidR="00FA362E">
        <w:rPr>
          <w:rFonts w:ascii="Symbol" w:hAnsi="Symbol"/>
        </w:rPr>
        <w:t></w:t>
      </w:r>
      <w:r w:rsidR="0002501E" w:rsidRPr="003F4758">
        <w:t>) = 331 + 0,6</w:t>
      </w:r>
      <w:r w:rsidR="00194EF6">
        <w:t xml:space="preserve"> </w:t>
      </w:r>
      <w:r w:rsidR="00194EF6">
        <w:rPr>
          <w:rFonts w:ascii="Cambria Math" w:hAnsi="Cambria Math"/>
        </w:rPr>
        <w:t xml:space="preserve">× </w:t>
      </w:r>
      <w:r w:rsidR="00FA362E">
        <w:rPr>
          <w:rFonts w:ascii="Symbol" w:hAnsi="Symbol"/>
        </w:rPr>
        <w:t></w:t>
      </w:r>
      <w:r w:rsidR="0002501E" w:rsidRPr="00560F2D">
        <w:rPr>
          <w:i/>
          <w:iCs/>
        </w:rPr>
        <w:t xml:space="preserve"> </w:t>
      </w:r>
      <w:r w:rsidR="0002501E" w:rsidRPr="0002501E">
        <w:t>o</w:t>
      </w:r>
      <w:r w:rsidR="006635A9">
        <w:t>ù</w:t>
      </w:r>
      <w:r w:rsidR="0002501E" w:rsidRPr="0002501E">
        <w:t xml:space="preserve"> </w:t>
      </w:r>
      <w:r w:rsidR="00FA362E">
        <w:rPr>
          <w:rFonts w:ascii="Symbol" w:hAnsi="Symbol"/>
          <w:iCs/>
        </w:rPr>
        <w:t></w:t>
      </w:r>
      <w:r w:rsidR="0002501E" w:rsidRPr="0002501E">
        <w:t xml:space="preserve"> représente la température en degré</w:t>
      </w:r>
      <w:r w:rsidR="002F783D">
        <w:t>s</w:t>
      </w:r>
      <w:r w:rsidR="0002501E" w:rsidRPr="0002501E">
        <w:t xml:space="preserve"> Celsius</w:t>
      </w:r>
      <w:r w:rsidR="002F783D">
        <w:t xml:space="preserve"> et </w:t>
      </w:r>
      <w:proofErr w:type="spellStart"/>
      <w:r w:rsidR="002F783D" w:rsidRPr="00560F2D">
        <w:rPr>
          <w:i/>
          <w:iCs/>
        </w:rPr>
        <w:t>c</w:t>
      </w:r>
      <w:r w:rsidR="002F783D" w:rsidRPr="00560F2D">
        <w:rPr>
          <w:i/>
          <w:iCs/>
          <w:vertAlign w:val="subscript"/>
        </w:rPr>
        <w:t>air</w:t>
      </w:r>
      <w:proofErr w:type="spellEnd"/>
      <w:r w:rsidR="002F783D" w:rsidRPr="00560F2D">
        <w:rPr>
          <w:iCs/>
        </w:rPr>
        <w:t>(</w:t>
      </w:r>
      <w:r w:rsidR="00FA362E">
        <w:rPr>
          <w:rFonts w:ascii="Symbol" w:hAnsi="Symbol"/>
        </w:rPr>
        <w:t></w:t>
      </w:r>
      <w:r w:rsidR="002F783D" w:rsidRPr="00560F2D">
        <w:rPr>
          <w:iCs/>
        </w:rPr>
        <w:t>)</w:t>
      </w:r>
      <w:r w:rsidR="002F783D" w:rsidRPr="00560F2D">
        <w:rPr>
          <w:i/>
          <w:iCs/>
        </w:rPr>
        <w:t xml:space="preserve"> </w:t>
      </w:r>
      <w:r w:rsidR="00A75D81" w:rsidRPr="00A75D81">
        <w:t xml:space="preserve">la </w:t>
      </w:r>
      <w:r w:rsidR="00A75D81">
        <w:t>célérité de l’onde ultrasonore</w:t>
      </w:r>
      <w:r w:rsidR="00A75D81" w:rsidRPr="00560F2D">
        <w:rPr>
          <w:i/>
          <w:iCs/>
        </w:rPr>
        <w:t xml:space="preserve"> </w:t>
      </w:r>
      <w:r w:rsidR="002F783D" w:rsidRPr="002F783D">
        <w:t>en mètre par seconde</w:t>
      </w:r>
      <w:r w:rsidR="0002501E" w:rsidRPr="002F783D">
        <w:t xml:space="preserve">. </w:t>
      </w:r>
    </w:p>
    <w:p w14:paraId="61FB0D23" w14:textId="77777777" w:rsidR="00146D3A" w:rsidRDefault="00146D3A" w:rsidP="009E7011">
      <w:pPr>
        <w:pStyle w:val="ECEpartie"/>
        <w:numPr>
          <w:ilvl w:val="0"/>
          <w:numId w:val="0"/>
        </w:numPr>
      </w:pPr>
    </w:p>
    <w:bookmarkEnd w:id="17"/>
    <w:p w14:paraId="4645D022" w14:textId="13864A3A" w:rsidR="00FF7FFD" w:rsidRPr="00FF7FFD" w:rsidRDefault="00FF7FFD" w:rsidP="00FF7FFD">
      <w:pPr>
        <w:pStyle w:val="ECEcorps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Calculez</w:t>
      </w:r>
      <w:r w:rsidRPr="00FF7FFD">
        <w:rPr>
          <w:b/>
          <w:color w:val="548DD4" w:themeColor="text2" w:themeTint="99"/>
        </w:rPr>
        <w:t xml:space="preserve"> </w:t>
      </w:r>
      <w:r w:rsidRPr="00FF7FFD">
        <w:rPr>
          <w:b/>
          <w:color w:val="548DD4" w:themeColor="text2" w:themeTint="99"/>
        </w:rPr>
        <w:t xml:space="preserve">z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548DD4" w:themeColor="text2" w:themeTint="99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548DD4" w:themeColor="text2" w:themeTint="99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air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b/>
                        <w:color w:val="548DD4" w:themeColor="text2" w:themeTint="99"/>
                        <w:sz w:val="22"/>
                        <w:szCs w:val="22"/>
                      </w:rPr>
                      <m:t>exp</m:t>
                    </m:r>
                    <w:proofErr w:type="spellEnd"/>
                  </m:e>
                </m:d>
                <m:r>
                  <m:rPr>
                    <m:nor/>
                  </m:rPr>
                  <w:rPr>
                    <w:b/>
                    <w:i/>
                    <w:color w:val="548DD4" w:themeColor="text2" w:themeTint="99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c</m:t>
                    </m:r>
                  </m:e>
                  <m:sub>
                    <w:proofErr w:type="gramStart"/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air</m:t>
                    </m:r>
                    <w:proofErr w:type="gramEnd"/>
                  </m:sub>
                </m:sSub>
                <m:r>
                  <m:rPr>
                    <m:nor/>
                  </m:rPr>
                  <w:rPr>
                    <w:b/>
                    <w:i/>
                    <w:color w:val="548DD4" w:themeColor="text2" w:themeTint="99"/>
                    <w:sz w:val="22"/>
                    <w:szCs w:val="22"/>
                  </w:rPr>
                  <m:t>(</m:t>
                </m:r>
                <w:proofErr w:type="spellStart"/>
                <m:r>
                  <m:rPr>
                    <m:nor/>
                  </m:rPr>
                  <w:rPr>
                    <w:b/>
                    <w:color w:val="548DD4" w:themeColor="text2" w:themeTint="99"/>
                    <w:sz w:val="22"/>
                    <w:szCs w:val="22"/>
                  </w:rPr>
                  <m:t>ref</m:t>
                </m:r>
                <w:proofErr w:type="spellEnd"/>
                <m:r>
                  <m:rPr>
                    <m:nor/>
                  </m:rPr>
                  <w:rPr>
                    <w:b/>
                    <w:i/>
                    <w:color w:val="548DD4" w:themeColor="text2" w:themeTint="99"/>
                    <w:sz w:val="22"/>
                    <w:szCs w:val="22"/>
                  </w:rPr>
                  <m:t>)</m:t>
                </m:r>
              </m:num>
              <m:den>
                <m:r>
                  <m:rPr>
                    <m:nor/>
                  </m:rPr>
                  <w:rPr>
                    <w:b/>
                    <w:i/>
                    <w:color w:val="548DD4" w:themeColor="text2" w:themeTint="99"/>
                    <w:sz w:val="22"/>
                    <w:szCs w:val="22"/>
                  </w:rPr>
                  <m:t>u(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b/>
                        <w:i/>
                        <w:color w:val="548DD4" w:themeColor="text2" w:themeTint="99"/>
                        <w:sz w:val="22"/>
                        <w:szCs w:val="22"/>
                      </w:rPr>
                      <m:t>air</m:t>
                    </m:r>
                  </m:sub>
                </m:sSub>
                <m:r>
                  <m:rPr>
                    <m:nor/>
                  </m:rPr>
                  <w:rPr>
                    <w:b/>
                    <w:i/>
                    <w:color w:val="548DD4" w:themeColor="text2" w:themeTint="99"/>
                    <w:sz w:val="22"/>
                    <w:szCs w:val="22"/>
                  </w:rPr>
                  <m:t>)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548DD4" w:themeColor="text2" w:themeTint="99"/>
            <w:sz w:val="22"/>
            <w:szCs w:val="22"/>
          </w:rPr>
          <m:t> </m:t>
        </m:r>
      </m:oMath>
      <w:r>
        <w:rPr>
          <w:b/>
          <w:color w:val="548DD4" w:themeColor="text2" w:themeTint="99"/>
          <w:sz w:val="22"/>
          <w:szCs w:val="22"/>
        </w:rPr>
        <w:t xml:space="preserve">, si z </w:t>
      </w:r>
      <w:r w:rsidRPr="00FF7FFD">
        <w:rPr>
          <w:b/>
          <w:color w:val="548DD4" w:themeColor="text2" w:themeTint="99"/>
        </w:rPr>
        <w:t>≤</w:t>
      </w:r>
      <w:r>
        <w:rPr>
          <w:b/>
          <w:color w:val="548DD4" w:themeColor="text2" w:themeTint="99"/>
        </w:rPr>
        <w:t xml:space="preserve"> 2,</w:t>
      </w:r>
      <w:r w:rsidRPr="00FF7FFD">
        <w:rPr>
          <w:b/>
          <w:color w:val="548DD4" w:themeColor="text2" w:themeTint="99"/>
        </w:rPr>
        <w:t>on considère que le résultat de la mesure est compatible avec la valeur de référence dans les conditions de l’expérience</w:t>
      </w:r>
      <w:r w:rsidRPr="00FF7FFD">
        <w:rPr>
          <w:b/>
          <w:color w:val="548DD4" w:themeColor="text2" w:themeTint="99"/>
        </w:rPr>
        <w:t>.</w:t>
      </w:r>
    </w:p>
    <w:p w14:paraId="5ADDDFF4" w14:textId="77777777" w:rsidR="00EA5405" w:rsidRDefault="00EA5405" w:rsidP="00337F03">
      <w:pPr>
        <w:pStyle w:val="ECEcorps"/>
        <w:rPr>
          <w:b/>
        </w:rPr>
      </w:pPr>
    </w:p>
    <w:p w14:paraId="3A0C184B" w14:textId="17728585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  <w:r w:rsidR="005733E9">
        <w:rPr>
          <w:b/>
        </w:rPr>
        <w:t xml:space="preserve"> </w:t>
      </w:r>
    </w:p>
    <w:sectPr w:rsidR="00D9338B" w:rsidRPr="00337F03" w:rsidSect="00680CBA">
      <w:headerReference w:type="default" r:id="rId13"/>
      <w:footerReference w:type="default" r:id="rId14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FD48C" w14:textId="77777777" w:rsidR="00042A7C" w:rsidRDefault="00042A7C" w:rsidP="0008058B">
      <w:r>
        <w:separator/>
      </w:r>
    </w:p>
  </w:endnote>
  <w:endnote w:type="continuationSeparator" w:id="0">
    <w:p w14:paraId="43973E25" w14:textId="77777777" w:rsidR="00042A7C" w:rsidRDefault="00042A7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D489" w14:textId="7387868F" w:rsidR="00C67F4A" w:rsidRPr="00827238" w:rsidRDefault="00C67F4A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292B51">
      <w:rPr>
        <w:noProof/>
      </w:rPr>
      <w:t>3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292B51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240" w14:textId="77777777" w:rsidR="00042A7C" w:rsidRDefault="00042A7C" w:rsidP="0008058B">
      <w:r>
        <w:separator/>
      </w:r>
    </w:p>
  </w:footnote>
  <w:footnote w:type="continuationSeparator" w:id="0">
    <w:p w14:paraId="7A9D60B4" w14:textId="77777777" w:rsidR="00042A7C" w:rsidRDefault="00042A7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177A" w14:textId="77777777" w:rsidR="00C67F4A" w:rsidRDefault="00C67F4A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2180B26"/>
    <w:multiLevelType w:val="multilevel"/>
    <w:tmpl w:val="9E7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1340"/>
    <w:multiLevelType w:val="multilevel"/>
    <w:tmpl w:val="47EA4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177433"/>
    <w:multiLevelType w:val="hybridMultilevel"/>
    <w:tmpl w:val="13DAE57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C905CE"/>
    <w:multiLevelType w:val="multilevel"/>
    <w:tmpl w:val="C20E28E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4D206A"/>
    <w:multiLevelType w:val="multilevel"/>
    <w:tmpl w:val="5844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738CC"/>
    <w:multiLevelType w:val="multilevel"/>
    <w:tmpl w:val="577CB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4F1CB3"/>
    <w:multiLevelType w:val="hybridMultilevel"/>
    <w:tmpl w:val="80F0E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6F53D6E"/>
    <w:multiLevelType w:val="hybridMultilevel"/>
    <w:tmpl w:val="E96EA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7DD35991"/>
    <w:multiLevelType w:val="multilevel"/>
    <w:tmpl w:val="B478F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2"/>
    </w:lvlOverride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6"/>
    <w:rsid w:val="000007E9"/>
    <w:rsid w:val="00004673"/>
    <w:rsid w:val="00024878"/>
    <w:rsid w:val="0002501E"/>
    <w:rsid w:val="00025C94"/>
    <w:rsid w:val="0003224F"/>
    <w:rsid w:val="0003345D"/>
    <w:rsid w:val="00036419"/>
    <w:rsid w:val="00042A7C"/>
    <w:rsid w:val="000452AF"/>
    <w:rsid w:val="000474D6"/>
    <w:rsid w:val="0005057E"/>
    <w:rsid w:val="000520BA"/>
    <w:rsid w:val="0005331F"/>
    <w:rsid w:val="0005391B"/>
    <w:rsid w:val="00060606"/>
    <w:rsid w:val="00066C1C"/>
    <w:rsid w:val="000730EC"/>
    <w:rsid w:val="0008058B"/>
    <w:rsid w:val="0009288D"/>
    <w:rsid w:val="00094B9D"/>
    <w:rsid w:val="000A07D6"/>
    <w:rsid w:val="000A0E3D"/>
    <w:rsid w:val="000A0EF6"/>
    <w:rsid w:val="000A35F6"/>
    <w:rsid w:val="000A3EEE"/>
    <w:rsid w:val="000A44CB"/>
    <w:rsid w:val="000A4DD1"/>
    <w:rsid w:val="000A61D3"/>
    <w:rsid w:val="000A7BEB"/>
    <w:rsid w:val="000A7E22"/>
    <w:rsid w:val="000B5B32"/>
    <w:rsid w:val="000C0C10"/>
    <w:rsid w:val="000C0EDF"/>
    <w:rsid w:val="000C506A"/>
    <w:rsid w:val="000C5601"/>
    <w:rsid w:val="000D3D7B"/>
    <w:rsid w:val="000D4C7E"/>
    <w:rsid w:val="000E11E8"/>
    <w:rsid w:val="000E6CD3"/>
    <w:rsid w:val="000F09CE"/>
    <w:rsid w:val="000F2199"/>
    <w:rsid w:val="000F4F58"/>
    <w:rsid w:val="000F5562"/>
    <w:rsid w:val="00117899"/>
    <w:rsid w:val="00117BB9"/>
    <w:rsid w:val="001227DD"/>
    <w:rsid w:val="00127337"/>
    <w:rsid w:val="0013056C"/>
    <w:rsid w:val="00132E8D"/>
    <w:rsid w:val="00136091"/>
    <w:rsid w:val="00146D3A"/>
    <w:rsid w:val="00154171"/>
    <w:rsid w:val="00154704"/>
    <w:rsid w:val="001607FD"/>
    <w:rsid w:val="00160969"/>
    <w:rsid w:val="0016304D"/>
    <w:rsid w:val="00165ED7"/>
    <w:rsid w:val="00174E70"/>
    <w:rsid w:val="00180BB9"/>
    <w:rsid w:val="00184034"/>
    <w:rsid w:val="00184590"/>
    <w:rsid w:val="00185C9A"/>
    <w:rsid w:val="001946FD"/>
    <w:rsid w:val="00194A94"/>
    <w:rsid w:val="00194EF6"/>
    <w:rsid w:val="00195444"/>
    <w:rsid w:val="00197F7D"/>
    <w:rsid w:val="00197FD0"/>
    <w:rsid w:val="001A032B"/>
    <w:rsid w:val="001A07C5"/>
    <w:rsid w:val="001A1EFD"/>
    <w:rsid w:val="001A2DDB"/>
    <w:rsid w:val="001A43AF"/>
    <w:rsid w:val="001A5F0A"/>
    <w:rsid w:val="001B0CBC"/>
    <w:rsid w:val="001B5CD4"/>
    <w:rsid w:val="001B6AE5"/>
    <w:rsid w:val="001B6BCD"/>
    <w:rsid w:val="001C1B1D"/>
    <w:rsid w:val="001C388B"/>
    <w:rsid w:val="001C4067"/>
    <w:rsid w:val="001C50C9"/>
    <w:rsid w:val="001C563F"/>
    <w:rsid w:val="001C7882"/>
    <w:rsid w:val="001D1F2A"/>
    <w:rsid w:val="001E36BA"/>
    <w:rsid w:val="001E46E7"/>
    <w:rsid w:val="001E6BF0"/>
    <w:rsid w:val="001F2B63"/>
    <w:rsid w:val="001F3BEA"/>
    <w:rsid w:val="001F42A2"/>
    <w:rsid w:val="001F5398"/>
    <w:rsid w:val="001F6316"/>
    <w:rsid w:val="001F67FD"/>
    <w:rsid w:val="00200BA5"/>
    <w:rsid w:val="00214788"/>
    <w:rsid w:val="00222333"/>
    <w:rsid w:val="0023590A"/>
    <w:rsid w:val="00235CF8"/>
    <w:rsid w:val="002402D0"/>
    <w:rsid w:val="002406F0"/>
    <w:rsid w:val="002436AD"/>
    <w:rsid w:val="002441A0"/>
    <w:rsid w:val="002570A7"/>
    <w:rsid w:val="00260F36"/>
    <w:rsid w:val="00267E4F"/>
    <w:rsid w:val="00271532"/>
    <w:rsid w:val="00272204"/>
    <w:rsid w:val="002739E2"/>
    <w:rsid w:val="00277746"/>
    <w:rsid w:val="00283608"/>
    <w:rsid w:val="00292970"/>
    <w:rsid w:val="00292B51"/>
    <w:rsid w:val="00297707"/>
    <w:rsid w:val="00297830"/>
    <w:rsid w:val="002B2244"/>
    <w:rsid w:val="002B44A4"/>
    <w:rsid w:val="002C3CC3"/>
    <w:rsid w:val="002C69F9"/>
    <w:rsid w:val="002D573E"/>
    <w:rsid w:val="002D771A"/>
    <w:rsid w:val="002E68C6"/>
    <w:rsid w:val="002E7086"/>
    <w:rsid w:val="002F49E7"/>
    <w:rsid w:val="002F783D"/>
    <w:rsid w:val="00305D9F"/>
    <w:rsid w:val="00312F6B"/>
    <w:rsid w:val="00313B78"/>
    <w:rsid w:val="00314F87"/>
    <w:rsid w:val="003167DB"/>
    <w:rsid w:val="00317EBC"/>
    <w:rsid w:val="00332943"/>
    <w:rsid w:val="00332C86"/>
    <w:rsid w:val="003344EE"/>
    <w:rsid w:val="00335450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3A5A"/>
    <w:rsid w:val="0037570D"/>
    <w:rsid w:val="00380A67"/>
    <w:rsid w:val="003839E3"/>
    <w:rsid w:val="003869AD"/>
    <w:rsid w:val="00392182"/>
    <w:rsid w:val="0039367C"/>
    <w:rsid w:val="00397E4F"/>
    <w:rsid w:val="003A114B"/>
    <w:rsid w:val="003A5571"/>
    <w:rsid w:val="003B0057"/>
    <w:rsid w:val="003B15C1"/>
    <w:rsid w:val="003B41FF"/>
    <w:rsid w:val="003B546D"/>
    <w:rsid w:val="003C0A55"/>
    <w:rsid w:val="003C13F9"/>
    <w:rsid w:val="003C6A7A"/>
    <w:rsid w:val="003D2DB2"/>
    <w:rsid w:val="003E4DBE"/>
    <w:rsid w:val="003E61B5"/>
    <w:rsid w:val="003F1D86"/>
    <w:rsid w:val="003F4758"/>
    <w:rsid w:val="003F5DFB"/>
    <w:rsid w:val="00400882"/>
    <w:rsid w:val="0040119E"/>
    <w:rsid w:val="004143AF"/>
    <w:rsid w:val="004236B0"/>
    <w:rsid w:val="00430881"/>
    <w:rsid w:val="004314C1"/>
    <w:rsid w:val="004470BA"/>
    <w:rsid w:val="00452138"/>
    <w:rsid w:val="00455CA0"/>
    <w:rsid w:val="00457661"/>
    <w:rsid w:val="0046515C"/>
    <w:rsid w:val="00476C4B"/>
    <w:rsid w:val="0048143E"/>
    <w:rsid w:val="00482AF5"/>
    <w:rsid w:val="00484BB6"/>
    <w:rsid w:val="00486CC1"/>
    <w:rsid w:val="00490BE1"/>
    <w:rsid w:val="00494687"/>
    <w:rsid w:val="004951F3"/>
    <w:rsid w:val="004955A9"/>
    <w:rsid w:val="00496711"/>
    <w:rsid w:val="004A363B"/>
    <w:rsid w:val="004A5681"/>
    <w:rsid w:val="004B461A"/>
    <w:rsid w:val="004B701D"/>
    <w:rsid w:val="004B7AC0"/>
    <w:rsid w:val="004C193F"/>
    <w:rsid w:val="004C486D"/>
    <w:rsid w:val="004C63B9"/>
    <w:rsid w:val="004C7336"/>
    <w:rsid w:val="004D0825"/>
    <w:rsid w:val="004D7738"/>
    <w:rsid w:val="004E3F39"/>
    <w:rsid w:val="004E7A99"/>
    <w:rsid w:val="004E7C5D"/>
    <w:rsid w:val="004F1F43"/>
    <w:rsid w:val="004F39E2"/>
    <w:rsid w:val="004F4621"/>
    <w:rsid w:val="004F58C7"/>
    <w:rsid w:val="004F7FE3"/>
    <w:rsid w:val="00501769"/>
    <w:rsid w:val="00511500"/>
    <w:rsid w:val="00514057"/>
    <w:rsid w:val="0051466E"/>
    <w:rsid w:val="00514F40"/>
    <w:rsid w:val="005218CE"/>
    <w:rsid w:val="00523AE0"/>
    <w:rsid w:val="005240F5"/>
    <w:rsid w:val="00526D37"/>
    <w:rsid w:val="0052797B"/>
    <w:rsid w:val="00527A98"/>
    <w:rsid w:val="00531379"/>
    <w:rsid w:val="00531889"/>
    <w:rsid w:val="00535199"/>
    <w:rsid w:val="0053548C"/>
    <w:rsid w:val="00535F25"/>
    <w:rsid w:val="0053639F"/>
    <w:rsid w:val="005367B5"/>
    <w:rsid w:val="005415CA"/>
    <w:rsid w:val="00545715"/>
    <w:rsid w:val="00546CCA"/>
    <w:rsid w:val="005545C8"/>
    <w:rsid w:val="00555314"/>
    <w:rsid w:val="005573EB"/>
    <w:rsid w:val="00560F2D"/>
    <w:rsid w:val="00572123"/>
    <w:rsid w:val="00572AA6"/>
    <w:rsid w:val="005733E9"/>
    <w:rsid w:val="00573D7B"/>
    <w:rsid w:val="00574D92"/>
    <w:rsid w:val="005827DD"/>
    <w:rsid w:val="00593DD4"/>
    <w:rsid w:val="005A3675"/>
    <w:rsid w:val="005A3ADA"/>
    <w:rsid w:val="005A4DB2"/>
    <w:rsid w:val="005A56C7"/>
    <w:rsid w:val="005A6352"/>
    <w:rsid w:val="005B00F0"/>
    <w:rsid w:val="005B2B3F"/>
    <w:rsid w:val="005B6A7A"/>
    <w:rsid w:val="005D7978"/>
    <w:rsid w:val="005F3ABA"/>
    <w:rsid w:val="005F54DF"/>
    <w:rsid w:val="00600002"/>
    <w:rsid w:val="006017BB"/>
    <w:rsid w:val="00603814"/>
    <w:rsid w:val="00603C12"/>
    <w:rsid w:val="0060508C"/>
    <w:rsid w:val="0060785C"/>
    <w:rsid w:val="00613951"/>
    <w:rsid w:val="00617B43"/>
    <w:rsid w:val="006220B0"/>
    <w:rsid w:val="00622A2D"/>
    <w:rsid w:val="006256F1"/>
    <w:rsid w:val="00625790"/>
    <w:rsid w:val="00627009"/>
    <w:rsid w:val="00631AC5"/>
    <w:rsid w:val="00640313"/>
    <w:rsid w:val="00640CC2"/>
    <w:rsid w:val="00641949"/>
    <w:rsid w:val="00641C53"/>
    <w:rsid w:val="006635A9"/>
    <w:rsid w:val="00670A39"/>
    <w:rsid w:val="00674029"/>
    <w:rsid w:val="0067559A"/>
    <w:rsid w:val="00675DF7"/>
    <w:rsid w:val="00677974"/>
    <w:rsid w:val="00680CBA"/>
    <w:rsid w:val="00683350"/>
    <w:rsid w:val="00692BCE"/>
    <w:rsid w:val="00693925"/>
    <w:rsid w:val="006A0F26"/>
    <w:rsid w:val="006A1119"/>
    <w:rsid w:val="006A4982"/>
    <w:rsid w:val="006A6907"/>
    <w:rsid w:val="006C3642"/>
    <w:rsid w:val="006C417D"/>
    <w:rsid w:val="006C4ED4"/>
    <w:rsid w:val="006D4E99"/>
    <w:rsid w:val="006E4A76"/>
    <w:rsid w:val="006E61FC"/>
    <w:rsid w:val="006F3571"/>
    <w:rsid w:val="00700289"/>
    <w:rsid w:val="00700B7B"/>
    <w:rsid w:val="00703EF9"/>
    <w:rsid w:val="00707C45"/>
    <w:rsid w:val="007146B9"/>
    <w:rsid w:val="007171FB"/>
    <w:rsid w:val="007248BF"/>
    <w:rsid w:val="00724A84"/>
    <w:rsid w:val="007279E1"/>
    <w:rsid w:val="007331B9"/>
    <w:rsid w:val="0073481C"/>
    <w:rsid w:val="00736B78"/>
    <w:rsid w:val="00741025"/>
    <w:rsid w:val="007479C4"/>
    <w:rsid w:val="00750D77"/>
    <w:rsid w:val="00751CCC"/>
    <w:rsid w:val="00752C74"/>
    <w:rsid w:val="00754002"/>
    <w:rsid w:val="00754890"/>
    <w:rsid w:val="00756E33"/>
    <w:rsid w:val="00762F0F"/>
    <w:rsid w:val="00765B9C"/>
    <w:rsid w:val="00766ADA"/>
    <w:rsid w:val="00777A5A"/>
    <w:rsid w:val="00791883"/>
    <w:rsid w:val="00792068"/>
    <w:rsid w:val="007955D1"/>
    <w:rsid w:val="00795BD5"/>
    <w:rsid w:val="007A149D"/>
    <w:rsid w:val="007A24B8"/>
    <w:rsid w:val="007A2EEC"/>
    <w:rsid w:val="007B4ED9"/>
    <w:rsid w:val="007C1D4E"/>
    <w:rsid w:val="007C2791"/>
    <w:rsid w:val="007C41AB"/>
    <w:rsid w:val="007D2CCF"/>
    <w:rsid w:val="007D359B"/>
    <w:rsid w:val="007D59F0"/>
    <w:rsid w:val="007D725C"/>
    <w:rsid w:val="007E0419"/>
    <w:rsid w:val="007E342F"/>
    <w:rsid w:val="007E5DC4"/>
    <w:rsid w:val="007E7114"/>
    <w:rsid w:val="007F4752"/>
    <w:rsid w:val="007F4B1B"/>
    <w:rsid w:val="008034C0"/>
    <w:rsid w:val="00804D53"/>
    <w:rsid w:val="0080589A"/>
    <w:rsid w:val="00807931"/>
    <w:rsid w:val="0081247E"/>
    <w:rsid w:val="00814D65"/>
    <w:rsid w:val="008212D5"/>
    <w:rsid w:val="0082230B"/>
    <w:rsid w:val="00827238"/>
    <w:rsid w:val="0083501E"/>
    <w:rsid w:val="00844956"/>
    <w:rsid w:val="00845A14"/>
    <w:rsid w:val="00845CFB"/>
    <w:rsid w:val="00847E64"/>
    <w:rsid w:val="00864E21"/>
    <w:rsid w:val="00881108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7DD9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05E37"/>
    <w:rsid w:val="00910520"/>
    <w:rsid w:val="00910A57"/>
    <w:rsid w:val="00910ACC"/>
    <w:rsid w:val="00910B6F"/>
    <w:rsid w:val="009115CD"/>
    <w:rsid w:val="0091265A"/>
    <w:rsid w:val="00915AEE"/>
    <w:rsid w:val="009166F1"/>
    <w:rsid w:val="00917147"/>
    <w:rsid w:val="009362F7"/>
    <w:rsid w:val="00936C7B"/>
    <w:rsid w:val="009407A6"/>
    <w:rsid w:val="00942528"/>
    <w:rsid w:val="00943326"/>
    <w:rsid w:val="0094436A"/>
    <w:rsid w:val="009506E7"/>
    <w:rsid w:val="00953B67"/>
    <w:rsid w:val="00955A08"/>
    <w:rsid w:val="00956745"/>
    <w:rsid w:val="00957D7E"/>
    <w:rsid w:val="00961955"/>
    <w:rsid w:val="00965FA8"/>
    <w:rsid w:val="009711E8"/>
    <w:rsid w:val="00975D81"/>
    <w:rsid w:val="00977D3F"/>
    <w:rsid w:val="009850FD"/>
    <w:rsid w:val="00985307"/>
    <w:rsid w:val="009903B6"/>
    <w:rsid w:val="009A5591"/>
    <w:rsid w:val="009B3241"/>
    <w:rsid w:val="009C268C"/>
    <w:rsid w:val="009D1DE3"/>
    <w:rsid w:val="009D1FE3"/>
    <w:rsid w:val="009D5DFA"/>
    <w:rsid w:val="009E0132"/>
    <w:rsid w:val="009E02D9"/>
    <w:rsid w:val="009E173E"/>
    <w:rsid w:val="009E1FCF"/>
    <w:rsid w:val="009E7011"/>
    <w:rsid w:val="009F3076"/>
    <w:rsid w:val="009F43E0"/>
    <w:rsid w:val="00A01302"/>
    <w:rsid w:val="00A027BC"/>
    <w:rsid w:val="00A05EB9"/>
    <w:rsid w:val="00A07EA8"/>
    <w:rsid w:val="00A12834"/>
    <w:rsid w:val="00A14320"/>
    <w:rsid w:val="00A16872"/>
    <w:rsid w:val="00A260A0"/>
    <w:rsid w:val="00A27074"/>
    <w:rsid w:val="00A31F91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5D81"/>
    <w:rsid w:val="00A956FD"/>
    <w:rsid w:val="00A95800"/>
    <w:rsid w:val="00A960AB"/>
    <w:rsid w:val="00A96E30"/>
    <w:rsid w:val="00AB1C2D"/>
    <w:rsid w:val="00AB476D"/>
    <w:rsid w:val="00AC1F4D"/>
    <w:rsid w:val="00AC22F1"/>
    <w:rsid w:val="00AC48FD"/>
    <w:rsid w:val="00AC7B72"/>
    <w:rsid w:val="00AD1605"/>
    <w:rsid w:val="00AD72C4"/>
    <w:rsid w:val="00AE1C5F"/>
    <w:rsid w:val="00AE478F"/>
    <w:rsid w:val="00AF12DB"/>
    <w:rsid w:val="00B106DA"/>
    <w:rsid w:val="00B109D5"/>
    <w:rsid w:val="00B135A8"/>
    <w:rsid w:val="00B1701C"/>
    <w:rsid w:val="00B339B9"/>
    <w:rsid w:val="00B3421A"/>
    <w:rsid w:val="00B34DCD"/>
    <w:rsid w:val="00B35967"/>
    <w:rsid w:val="00B37749"/>
    <w:rsid w:val="00B40BD5"/>
    <w:rsid w:val="00B40C58"/>
    <w:rsid w:val="00B42CED"/>
    <w:rsid w:val="00B4612A"/>
    <w:rsid w:val="00B4698B"/>
    <w:rsid w:val="00B469A4"/>
    <w:rsid w:val="00B46D6D"/>
    <w:rsid w:val="00B46EC2"/>
    <w:rsid w:val="00B63ABE"/>
    <w:rsid w:val="00B64DBE"/>
    <w:rsid w:val="00B7616B"/>
    <w:rsid w:val="00B76D04"/>
    <w:rsid w:val="00B827D4"/>
    <w:rsid w:val="00B90845"/>
    <w:rsid w:val="00BA7028"/>
    <w:rsid w:val="00BB5D1A"/>
    <w:rsid w:val="00BC2FA4"/>
    <w:rsid w:val="00BD2046"/>
    <w:rsid w:val="00BE2432"/>
    <w:rsid w:val="00BF194C"/>
    <w:rsid w:val="00BF45AB"/>
    <w:rsid w:val="00BF661D"/>
    <w:rsid w:val="00C03A82"/>
    <w:rsid w:val="00C06213"/>
    <w:rsid w:val="00C12035"/>
    <w:rsid w:val="00C17467"/>
    <w:rsid w:val="00C176B8"/>
    <w:rsid w:val="00C2065A"/>
    <w:rsid w:val="00C21EBB"/>
    <w:rsid w:val="00C22A4C"/>
    <w:rsid w:val="00C23E7C"/>
    <w:rsid w:val="00C24FEE"/>
    <w:rsid w:val="00C30DDD"/>
    <w:rsid w:val="00C3270A"/>
    <w:rsid w:val="00C407B8"/>
    <w:rsid w:val="00C41B19"/>
    <w:rsid w:val="00C41EB2"/>
    <w:rsid w:val="00C42C73"/>
    <w:rsid w:val="00C467EB"/>
    <w:rsid w:val="00C53044"/>
    <w:rsid w:val="00C550C6"/>
    <w:rsid w:val="00C55FF6"/>
    <w:rsid w:val="00C60133"/>
    <w:rsid w:val="00C60969"/>
    <w:rsid w:val="00C60BE5"/>
    <w:rsid w:val="00C623E7"/>
    <w:rsid w:val="00C67F4A"/>
    <w:rsid w:val="00C727CB"/>
    <w:rsid w:val="00C74BFD"/>
    <w:rsid w:val="00C820F9"/>
    <w:rsid w:val="00C848C4"/>
    <w:rsid w:val="00C96FEA"/>
    <w:rsid w:val="00CA12F4"/>
    <w:rsid w:val="00CA1A4D"/>
    <w:rsid w:val="00CB2789"/>
    <w:rsid w:val="00CB3B61"/>
    <w:rsid w:val="00CB546F"/>
    <w:rsid w:val="00CC38D2"/>
    <w:rsid w:val="00CC57B9"/>
    <w:rsid w:val="00CC695B"/>
    <w:rsid w:val="00CD1F8A"/>
    <w:rsid w:val="00CD2976"/>
    <w:rsid w:val="00CD300B"/>
    <w:rsid w:val="00CD70AE"/>
    <w:rsid w:val="00CE1C06"/>
    <w:rsid w:val="00CE3A80"/>
    <w:rsid w:val="00CE4EF5"/>
    <w:rsid w:val="00CE6AA4"/>
    <w:rsid w:val="00CF0089"/>
    <w:rsid w:val="00D00262"/>
    <w:rsid w:val="00D02B8B"/>
    <w:rsid w:val="00D0302C"/>
    <w:rsid w:val="00D0324F"/>
    <w:rsid w:val="00D073A6"/>
    <w:rsid w:val="00D20F73"/>
    <w:rsid w:val="00D32EF2"/>
    <w:rsid w:val="00D378EF"/>
    <w:rsid w:val="00D4033E"/>
    <w:rsid w:val="00D509AB"/>
    <w:rsid w:val="00D5369C"/>
    <w:rsid w:val="00D610A3"/>
    <w:rsid w:val="00D64332"/>
    <w:rsid w:val="00D658D3"/>
    <w:rsid w:val="00D669F9"/>
    <w:rsid w:val="00D742A9"/>
    <w:rsid w:val="00D82237"/>
    <w:rsid w:val="00D845C6"/>
    <w:rsid w:val="00D8737A"/>
    <w:rsid w:val="00D9338B"/>
    <w:rsid w:val="00D9649A"/>
    <w:rsid w:val="00D96B92"/>
    <w:rsid w:val="00D96FEA"/>
    <w:rsid w:val="00D97130"/>
    <w:rsid w:val="00DA2084"/>
    <w:rsid w:val="00DA5CEE"/>
    <w:rsid w:val="00DA6E08"/>
    <w:rsid w:val="00DB6AEE"/>
    <w:rsid w:val="00DC07D2"/>
    <w:rsid w:val="00DC0951"/>
    <w:rsid w:val="00DC1C63"/>
    <w:rsid w:val="00DC4761"/>
    <w:rsid w:val="00DD02A8"/>
    <w:rsid w:val="00DD3429"/>
    <w:rsid w:val="00DE1294"/>
    <w:rsid w:val="00DE3D26"/>
    <w:rsid w:val="00DE4A28"/>
    <w:rsid w:val="00DE6F64"/>
    <w:rsid w:val="00DE7B24"/>
    <w:rsid w:val="00DE7ECD"/>
    <w:rsid w:val="00DF3178"/>
    <w:rsid w:val="00DF450B"/>
    <w:rsid w:val="00DF5D61"/>
    <w:rsid w:val="00E01154"/>
    <w:rsid w:val="00E12F43"/>
    <w:rsid w:val="00E137F8"/>
    <w:rsid w:val="00E14BA5"/>
    <w:rsid w:val="00E170B4"/>
    <w:rsid w:val="00E2091E"/>
    <w:rsid w:val="00E21464"/>
    <w:rsid w:val="00E2460E"/>
    <w:rsid w:val="00E26870"/>
    <w:rsid w:val="00E310D8"/>
    <w:rsid w:val="00E34C70"/>
    <w:rsid w:val="00E368EC"/>
    <w:rsid w:val="00E3791C"/>
    <w:rsid w:val="00E40DD6"/>
    <w:rsid w:val="00E425DD"/>
    <w:rsid w:val="00E438C3"/>
    <w:rsid w:val="00E46864"/>
    <w:rsid w:val="00E5190F"/>
    <w:rsid w:val="00E520C6"/>
    <w:rsid w:val="00E54338"/>
    <w:rsid w:val="00E56A7B"/>
    <w:rsid w:val="00E56D83"/>
    <w:rsid w:val="00E57B64"/>
    <w:rsid w:val="00E65B74"/>
    <w:rsid w:val="00E74827"/>
    <w:rsid w:val="00E749E8"/>
    <w:rsid w:val="00E770F1"/>
    <w:rsid w:val="00E81F3D"/>
    <w:rsid w:val="00E85DDA"/>
    <w:rsid w:val="00E91EDA"/>
    <w:rsid w:val="00E961C1"/>
    <w:rsid w:val="00EA484C"/>
    <w:rsid w:val="00EA5405"/>
    <w:rsid w:val="00EC4179"/>
    <w:rsid w:val="00EC657C"/>
    <w:rsid w:val="00EE0587"/>
    <w:rsid w:val="00EE12CE"/>
    <w:rsid w:val="00EE268B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2B15"/>
    <w:rsid w:val="00F35C1A"/>
    <w:rsid w:val="00F371EF"/>
    <w:rsid w:val="00F505AD"/>
    <w:rsid w:val="00F518F9"/>
    <w:rsid w:val="00F60C94"/>
    <w:rsid w:val="00F61140"/>
    <w:rsid w:val="00F61869"/>
    <w:rsid w:val="00F65642"/>
    <w:rsid w:val="00F66787"/>
    <w:rsid w:val="00F7213F"/>
    <w:rsid w:val="00F879D2"/>
    <w:rsid w:val="00F97FF9"/>
    <w:rsid w:val="00FA362E"/>
    <w:rsid w:val="00FB14E2"/>
    <w:rsid w:val="00FB25E2"/>
    <w:rsid w:val="00FB2CA9"/>
    <w:rsid w:val="00FC20BC"/>
    <w:rsid w:val="00FE4C5A"/>
    <w:rsid w:val="00FE6107"/>
    <w:rsid w:val="00FE6ED7"/>
    <w:rsid w:val="00FF5600"/>
    <w:rsid w:val="00FF764A"/>
    <w:rsid w:val="00FF78A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6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E425DD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754002"/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0A0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E425DD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754002"/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0A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S_VucbVY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FfSsaVuBk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FA030-DE76-40F8-B9B2-EC927F53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601</TotalTime>
  <Pages>5</Pages>
  <Words>1500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Huu-An PHAM</cp:lastModifiedBy>
  <cp:revision>38</cp:revision>
  <cp:lastPrinted>2021-05-29T12:52:00Z</cp:lastPrinted>
  <dcterms:created xsi:type="dcterms:W3CDTF">2021-11-09T10:00:00Z</dcterms:created>
  <dcterms:modified xsi:type="dcterms:W3CDTF">2023-03-26T14:19:00Z</dcterms:modified>
</cp:coreProperties>
</file>