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18D6" w14:textId="77777777" w:rsidR="00B32EEF" w:rsidRDefault="00B32EEF" w:rsidP="00B32EEF">
      <w:pPr>
        <w:pStyle w:val="ECEbordure"/>
        <w:jc w:val="center"/>
        <w:rPr>
          <w:b/>
          <w:sz w:val="24"/>
          <w:szCs w:val="24"/>
        </w:rPr>
      </w:pPr>
      <w:bookmarkStart w:id="0" w:name="_Toc379291742"/>
      <w:bookmarkStart w:id="1" w:name="_Toc266361605"/>
      <w:bookmarkStart w:id="2" w:name="_Toc469923078"/>
      <w:r>
        <w:rPr>
          <w:b/>
          <w:sz w:val="24"/>
          <w:szCs w:val="24"/>
        </w:rPr>
        <w:t>BACCALAURÉAT G</w:t>
      </w:r>
      <w:r>
        <w:rPr>
          <w:rFonts w:eastAsia="Arial Unicode MS"/>
          <w:b/>
          <w:sz w:val="24"/>
          <w:szCs w:val="24"/>
        </w:rPr>
        <w:t>É</w:t>
      </w:r>
      <w:r>
        <w:rPr>
          <w:b/>
          <w:sz w:val="24"/>
          <w:szCs w:val="24"/>
        </w:rPr>
        <w:t>N</w:t>
      </w:r>
      <w:r>
        <w:rPr>
          <w:rFonts w:eastAsia="Arial Unicode MS"/>
          <w:b/>
          <w:sz w:val="24"/>
          <w:szCs w:val="24"/>
        </w:rPr>
        <w:t>É</w:t>
      </w:r>
      <w:r>
        <w:rPr>
          <w:b/>
          <w:sz w:val="24"/>
          <w:szCs w:val="24"/>
        </w:rPr>
        <w:t>RAL</w:t>
      </w:r>
    </w:p>
    <w:p w14:paraId="693B9964" w14:textId="77777777" w:rsidR="00B32EEF" w:rsidRDefault="00B32EEF" w:rsidP="00B32EEF">
      <w:pPr>
        <w:pStyle w:val="ECEbordure"/>
        <w:jc w:val="center"/>
        <w:rPr>
          <w:b/>
          <w:sz w:val="24"/>
          <w:szCs w:val="24"/>
        </w:rPr>
      </w:pPr>
    </w:p>
    <w:p w14:paraId="2E786E64" w14:textId="77777777" w:rsidR="00B32EEF" w:rsidRDefault="00B32EEF" w:rsidP="00B32EEF">
      <w:pPr>
        <w:pStyle w:val="ECEbordure"/>
        <w:jc w:val="center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Épreuve pratique de l’enseignement de spécialité physique-chimie</w:t>
      </w:r>
    </w:p>
    <w:p w14:paraId="5D2FBCBB" w14:textId="77777777" w:rsidR="00B32EEF" w:rsidRDefault="00B32EEF" w:rsidP="00B32EEF">
      <w:pPr>
        <w:pStyle w:val="ECEbordur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Évaluation des Compétences Expérimentales</w:t>
      </w:r>
    </w:p>
    <w:p w14:paraId="0B6839F0" w14:textId="77777777" w:rsidR="00B32EEF" w:rsidRDefault="00B32EEF" w:rsidP="00B32EEF">
      <w:pPr>
        <w:pStyle w:val="ECEbordure"/>
        <w:jc w:val="center"/>
      </w:pPr>
    </w:p>
    <w:p w14:paraId="38836429" w14:textId="77777777" w:rsidR="00B32EEF" w:rsidRDefault="00B32EEF" w:rsidP="00B32EEF">
      <w:pPr>
        <w:pStyle w:val="ECEbordure"/>
        <w:jc w:val="center"/>
      </w:pPr>
      <w:r>
        <w:t>Cette situation d’évaluation fait partie de la banque nationale.</w:t>
      </w:r>
    </w:p>
    <w:p w14:paraId="23A646AC" w14:textId="77777777" w:rsidR="00B32EEF" w:rsidRDefault="00B32EEF" w:rsidP="00B32EEF">
      <w:pPr>
        <w:pStyle w:val="ECEbordure"/>
        <w:jc w:val="center"/>
      </w:pPr>
    </w:p>
    <w:p w14:paraId="3CF1FCCA" w14:textId="77777777" w:rsidR="00B32EEF" w:rsidRDefault="00B32EEF" w:rsidP="00B32EEF">
      <w:pPr>
        <w:pStyle w:val="ECEcorps"/>
      </w:pPr>
    </w:p>
    <w:p w14:paraId="2A7BB617" w14:textId="77777777" w:rsidR="00B32EEF" w:rsidRDefault="00B32EEF" w:rsidP="00B32EEF">
      <w:pPr>
        <w:pStyle w:val="ECEfiche"/>
        <w:ind w:left="142" w:right="281"/>
        <w:rPr>
          <w:b/>
        </w:rPr>
      </w:pPr>
      <w:bookmarkStart w:id="3" w:name="_Toc500182690"/>
      <w:bookmarkStart w:id="4" w:name="_Toc482638813"/>
      <w:r>
        <w:t>ÉNONCÉ DESTINÉ AU CANDIDAT</w:t>
      </w:r>
      <w:bookmarkEnd w:id="3"/>
      <w:bookmarkEnd w:id="4"/>
    </w:p>
    <w:p w14:paraId="670548A0" w14:textId="77777777" w:rsidR="00B32EEF" w:rsidRDefault="00B32EEF" w:rsidP="00B32EEF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B32EEF" w14:paraId="5F413A35" w14:textId="77777777" w:rsidTr="00B32EEF">
        <w:trPr>
          <w:jc w:val="center"/>
        </w:trPr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00BC6" w14:textId="77777777" w:rsidR="00B32EEF" w:rsidRDefault="00B32EEF">
            <w:pPr>
              <w:pStyle w:val="ECEcorps"/>
            </w:pPr>
            <w:r>
              <w:t xml:space="preserve">NOM : </w:t>
            </w:r>
          </w:p>
          <w:p w14:paraId="7290891D" w14:textId="77777777" w:rsidR="00B32EEF" w:rsidRDefault="00B32EEF">
            <w:pPr>
              <w:pStyle w:val="ECEcorps"/>
            </w:pPr>
          </w:p>
        </w:tc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E903BD" w14:textId="77777777" w:rsidR="00B32EEF" w:rsidRDefault="00B32EEF">
            <w:pPr>
              <w:pStyle w:val="ECEcorps"/>
            </w:pPr>
            <w:r>
              <w:t xml:space="preserve">Prénom : </w:t>
            </w:r>
          </w:p>
        </w:tc>
      </w:tr>
      <w:tr w:rsidR="00B32EEF" w14:paraId="20DC9872" w14:textId="77777777" w:rsidTr="00B32EEF">
        <w:trPr>
          <w:jc w:val="center"/>
        </w:trPr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62E735" w14:textId="77777777" w:rsidR="00B32EEF" w:rsidRDefault="00B32EEF">
            <w:pPr>
              <w:pStyle w:val="ECEcorps"/>
            </w:pPr>
            <w:r>
              <w:t xml:space="preserve">Centre d’examen : </w:t>
            </w:r>
          </w:p>
          <w:p w14:paraId="414CC1EF" w14:textId="77777777" w:rsidR="00B32EEF" w:rsidRDefault="00B32EEF">
            <w:pPr>
              <w:pStyle w:val="ECEcorps"/>
            </w:pPr>
          </w:p>
        </w:tc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B8B3F5" w14:textId="77777777" w:rsidR="00B32EEF" w:rsidRDefault="00B32EEF">
            <w:pPr>
              <w:pStyle w:val="ECEcorps"/>
            </w:pPr>
            <w:r>
              <w:t xml:space="preserve">n° d’inscription : </w:t>
            </w:r>
          </w:p>
        </w:tc>
      </w:tr>
    </w:tbl>
    <w:p w14:paraId="49D10A1B" w14:textId="77777777" w:rsidR="00B32EEF" w:rsidRDefault="00B32EEF" w:rsidP="00B32EEF">
      <w:pPr>
        <w:pStyle w:val="ECEcorps"/>
      </w:pPr>
    </w:p>
    <w:p w14:paraId="382A6A9E" w14:textId="143F6365" w:rsidR="005F3473" w:rsidRDefault="005F3473" w:rsidP="005F3473">
      <w:pPr>
        <w:pStyle w:val="ECEbordure"/>
      </w:pPr>
      <w:r>
        <w:t xml:space="preserve">Cette situation d’évaluation </w:t>
      </w:r>
      <w:r w:rsidRPr="00966915">
        <w:t xml:space="preserve">comporte </w:t>
      </w:r>
      <w:r w:rsidRPr="005F3473">
        <w:rPr>
          <w:b/>
          <w:bCs/>
        </w:rPr>
        <w:t>quatre</w:t>
      </w:r>
      <w:r w:rsidRPr="00581077">
        <w:rPr>
          <w:b/>
        </w:rPr>
        <w:t xml:space="preserve"> </w:t>
      </w:r>
      <w:r>
        <w:t xml:space="preserve">pages </w:t>
      </w:r>
      <w:r w:rsidRPr="00C17957">
        <w:t>sur lesquelles le candidat doit consigner ses réponses.</w:t>
      </w:r>
    </w:p>
    <w:p w14:paraId="4E48EE1D" w14:textId="77777777" w:rsidR="005F3473" w:rsidRDefault="005F3473" w:rsidP="005F3473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118AE8FF" w14:textId="77777777" w:rsidR="00B32EEF" w:rsidRDefault="00B32EEF" w:rsidP="00B32EEF">
      <w:pPr>
        <w:pStyle w:val="ECEbordure"/>
      </w:pPr>
    </w:p>
    <w:p w14:paraId="19193F3A" w14:textId="77777777" w:rsidR="00B32EEF" w:rsidRDefault="00B32EEF" w:rsidP="00B32EEF">
      <w:pPr>
        <w:pStyle w:val="ECEbordure"/>
      </w:pPr>
      <w:r>
        <w:t>Le candidat doit agir en autonomie et faire preuve d’initiative tout au long de l’épreuve.</w:t>
      </w:r>
    </w:p>
    <w:p w14:paraId="789B5D92" w14:textId="77777777" w:rsidR="00B32EEF" w:rsidRDefault="00B32EEF" w:rsidP="00B32EEF">
      <w:pPr>
        <w:pStyle w:val="ECEbordure"/>
      </w:pPr>
      <w:r>
        <w:t>En cas de difficulté, le candidat peut solliciter l’examinateur afin de lui permettre de continuer la tâche.</w:t>
      </w:r>
    </w:p>
    <w:p w14:paraId="7B61B182" w14:textId="77777777" w:rsidR="00B32EEF" w:rsidRDefault="00B32EEF" w:rsidP="00B32EEF">
      <w:pPr>
        <w:pStyle w:val="ECEbordure"/>
      </w:pPr>
      <w:r>
        <w:t>L’examinateur peut intervenir à tout moment, s’il le juge utile.</w:t>
      </w:r>
    </w:p>
    <w:p w14:paraId="6DE3B1A6" w14:textId="77777777" w:rsidR="00B32EEF" w:rsidRDefault="00B32EEF" w:rsidP="00B32EEF">
      <w:pPr>
        <w:pStyle w:val="ECEbordure"/>
      </w:pPr>
      <w:r>
        <w:t xml:space="preserve">L’usage de calculatrice avec mode examen actif est autorisé. L’usage de calculatrice sans mémoire « type collège » est autorisé. </w:t>
      </w:r>
    </w:p>
    <w:p w14:paraId="53231D06" w14:textId="77777777" w:rsidR="00B32EEF" w:rsidRDefault="00B32EEF" w:rsidP="00B32EEF">
      <w:pPr>
        <w:pStyle w:val="ECEcorps"/>
        <w:rPr>
          <w:u w:val="single"/>
        </w:rPr>
      </w:pPr>
    </w:p>
    <w:p w14:paraId="051D426E" w14:textId="77777777" w:rsidR="00B32EEF" w:rsidRDefault="00B32EEF" w:rsidP="00B32EEF">
      <w:pPr>
        <w:pStyle w:val="ECEcorps"/>
        <w:rPr>
          <w:u w:val="single"/>
        </w:rPr>
      </w:pPr>
    </w:p>
    <w:p w14:paraId="4E8A21DE" w14:textId="77777777" w:rsidR="00456E4D" w:rsidRPr="00270FD3" w:rsidRDefault="00456E4D" w:rsidP="00465A46">
      <w:pPr>
        <w:pStyle w:val="ECEtitre"/>
        <w:rPr>
          <w:sz w:val="24"/>
          <w:szCs w:val="24"/>
        </w:rPr>
      </w:pPr>
      <w:r w:rsidRPr="00270FD3">
        <w:rPr>
          <w:sz w:val="24"/>
          <w:szCs w:val="24"/>
        </w:rPr>
        <w:t>CONTEXTE D</w:t>
      </w:r>
      <w:r w:rsidR="00502045" w:rsidRPr="00270FD3">
        <w:rPr>
          <w:sz w:val="24"/>
          <w:szCs w:val="24"/>
        </w:rPr>
        <w:t>E LA SITUATION D’</w:t>
      </w:r>
      <w:r w:rsidR="003965D2">
        <w:rPr>
          <w:sz w:val="24"/>
          <w:szCs w:val="24"/>
        </w:rPr>
        <w:t>É</w:t>
      </w:r>
      <w:r w:rsidR="00502045" w:rsidRPr="00270FD3">
        <w:rPr>
          <w:sz w:val="24"/>
          <w:szCs w:val="24"/>
        </w:rPr>
        <w:t>VALUATION</w:t>
      </w:r>
    </w:p>
    <w:p w14:paraId="24422C6C" w14:textId="77777777" w:rsidR="00456E4D" w:rsidRPr="00545715" w:rsidRDefault="00456E4D" w:rsidP="00456E4D">
      <w:pPr>
        <w:pStyle w:val="ECEcorps"/>
        <w:rPr>
          <w:u w:val="single"/>
        </w:rPr>
      </w:pPr>
    </w:p>
    <w:p w14:paraId="19AEFEDB" w14:textId="77777777" w:rsidR="00456E4D" w:rsidRPr="00D52B86" w:rsidRDefault="00456E4D" w:rsidP="00D52B86">
      <w:pPr>
        <w:pStyle w:val="ECEcorps"/>
      </w:pPr>
      <w:r w:rsidRPr="00D52B86">
        <w:t>Les poux, fléau des cours de récréation, sont souvent difficile</w:t>
      </w:r>
      <w:r w:rsidR="009A0927">
        <w:t>s</w:t>
      </w:r>
      <w:r w:rsidRPr="00D52B86">
        <w:t xml:space="preserve"> à éradiquer car ils se reproduisent abondamment et très rapidement. Après avoir appliqué une lotion sur les cheveux</w:t>
      </w:r>
      <w:r w:rsidR="009A0927">
        <w:t>,</w:t>
      </w:r>
      <w:r w:rsidRPr="00D52B86">
        <w:t xml:space="preserve"> il est nécessaire d’utiliser un</w:t>
      </w:r>
      <w:r w:rsidR="003965D2">
        <w:t xml:space="preserve"> peigne à poux pour </w:t>
      </w:r>
      <w:r w:rsidR="009A0927">
        <w:t xml:space="preserve">pouvoir </w:t>
      </w:r>
      <w:r w:rsidRPr="00D52B86">
        <w:t>retirer</w:t>
      </w:r>
      <w:r w:rsidR="009A0927">
        <w:t xml:space="preserve"> non seulement les poux, mais aussi leurs œufs, appelés « lentes »</w:t>
      </w:r>
      <w:r w:rsidRPr="00D52B86">
        <w:t xml:space="preserve">. </w:t>
      </w:r>
    </w:p>
    <w:p w14:paraId="6973E64E" w14:textId="77777777" w:rsidR="00456E4D" w:rsidRPr="0004333D" w:rsidRDefault="00456E4D" w:rsidP="00456E4D">
      <w:pPr>
        <w:pStyle w:val="ECEcorps"/>
        <w:rPr>
          <w:i/>
          <w:iCs/>
        </w:rPr>
      </w:pPr>
    </w:p>
    <w:p w14:paraId="1E573ADE" w14:textId="77777777" w:rsidR="00456E4D" w:rsidRPr="00545715" w:rsidRDefault="00456E4D" w:rsidP="00456E4D">
      <w:pPr>
        <w:pStyle w:val="ECEcorps"/>
        <w:jc w:val="center"/>
      </w:pPr>
      <w:r>
        <w:rPr>
          <w:noProof/>
        </w:rPr>
        <w:drawing>
          <wp:inline distT="0" distB="0" distL="0" distR="0" wp14:anchorId="6AAA2213" wp14:editId="1BEA19A2">
            <wp:extent cx="2298718" cy="2114821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89" cy="211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A2C25" w14:textId="77777777" w:rsidR="00456E4D" w:rsidRPr="009A363E" w:rsidRDefault="00456E4D" w:rsidP="00456E4D">
      <w:pPr>
        <w:pStyle w:val="ECEcorps"/>
        <w:jc w:val="center"/>
        <w:rPr>
          <w:i/>
        </w:rPr>
      </w:pPr>
      <w:r w:rsidRPr="009A363E">
        <w:rPr>
          <w:i/>
        </w:rPr>
        <w:t>Image d’</w:t>
      </w:r>
      <w:r w:rsidR="003965D2" w:rsidRPr="009A363E">
        <w:rPr>
          <w:i/>
        </w:rPr>
        <w:t>une lente accrochée à un cheveu</w:t>
      </w:r>
    </w:p>
    <w:p w14:paraId="50FC4495" w14:textId="77777777" w:rsidR="00456E4D" w:rsidRDefault="00456E4D" w:rsidP="00456E4D">
      <w:pPr>
        <w:pStyle w:val="ECEcorps"/>
        <w:rPr>
          <w:b/>
          <w:bCs/>
          <w:i/>
          <w:iCs/>
          <w:sz w:val="24"/>
          <w:szCs w:val="24"/>
        </w:rPr>
      </w:pPr>
    </w:p>
    <w:p w14:paraId="78DFEA5B" w14:textId="77777777" w:rsidR="00456E4D" w:rsidRDefault="00456E4D" w:rsidP="00456E4D">
      <w:pPr>
        <w:spacing w:line="276" w:lineRule="auto"/>
        <w:rPr>
          <w:b/>
          <w:bCs/>
          <w:i/>
          <w:iCs/>
          <w:sz w:val="24"/>
          <w:szCs w:val="24"/>
        </w:rPr>
      </w:pPr>
      <w:r w:rsidRPr="00FB3DBB">
        <w:rPr>
          <w:b/>
          <w:bCs/>
          <w:i/>
          <w:iCs/>
          <w:sz w:val="24"/>
          <w:szCs w:val="24"/>
        </w:rPr>
        <w:t xml:space="preserve">Le but de cette épreuve est de </w:t>
      </w:r>
      <w:r>
        <w:rPr>
          <w:b/>
          <w:bCs/>
          <w:i/>
          <w:iCs/>
          <w:sz w:val="24"/>
          <w:szCs w:val="24"/>
        </w:rPr>
        <w:t>déterminer si le</w:t>
      </w:r>
      <w:r w:rsidR="00D71C2A">
        <w:rPr>
          <w:b/>
          <w:bCs/>
          <w:i/>
          <w:iCs/>
          <w:sz w:val="24"/>
          <w:szCs w:val="24"/>
        </w:rPr>
        <w:t>s</w:t>
      </w:r>
      <w:r>
        <w:rPr>
          <w:b/>
          <w:bCs/>
          <w:i/>
          <w:iCs/>
          <w:sz w:val="24"/>
          <w:szCs w:val="24"/>
        </w:rPr>
        <w:t xml:space="preserve"> peigne</w:t>
      </w:r>
      <w:r w:rsidR="00D71C2A">
        <w:rPr>
          <w:b/>
          <w:bCs/>
          <w:i/>
          <w:iCs/>
          <w:sz w:val="24"/>
          <w:szCs w:val="24"/>
        </w:rPr>
        <w:t>s</w:t>
      </w:r>
      <w:r>
        <w:rPr>
          <w:b/>
          <w:bCs/>
          <w:i/>
          <w:iCs/>
          <w:sz w:val="24"/>
          <w:szCs w:val="24"/>
        </w:rPr>
        <w:t xml:space="preserve"> à dis</w:t>
      </w:r>
      <w:r w:rsidR="00D71C2A">
        <w:rPr>
          <w:b/>
          <w:bCs/>
          <w:i/>
          <w:iCs/>
          <w:sz w:val="24"/>
          <w:szCs w:val="24"/>
        </w:rPr>
        <w:t>position son</w:t>
      </w:r>
      <w:r w:rsidR="003965D2">
        <w:rPr>
          <w:b/>
          <w:bCs/>
          <w:i/>
          <w:iCs/>
          <w:sz w:val="24"/>
          <w:szCs w:val="24"/>
        </w:rPr>
        <w:t>t adapté</w:t>
      </w:r>
      <w:r w:rsidR="00D71C2A">
        <w:rPr>
          <w:b/>
          <w:bCs/>
          <w:i/>
          <w:iCs/>
          <w:sz w:val="24"/>
          <w:szCs w:val="24"/>
        </w:rPr>
        <w:t>s</w:t>
      </w:r>
      <w:r w:rsidR="003965D2">
        <w:rPr>
          <w:b/>
          <w:bCs/>
          <w:i/>
          <w:iCs/>
          <w:sz w:val="24"/>
          <w:szCs w:val="24"/>
        </w:rPr>
        <w:t xml:space="preserve"> pour retir</w:t>
      </w:r>
      <w:r>
        <w:rPr>
          <w:b/>
          <w:bCs/>
          <w:i/>
          <w:iCs/>
          <w:sz w:val="24"/>
          <w:szCs w:val="24"/>
        </w:rPr>
        <w:t>er les poux</w:t>
      </w:r>
      <w:r w:rsidR="00407613">
        <w:rPr>
          <w:b/>
          <w:bCs/>
          <w:i/>
          <w:iCs/>
          <w:sz w:val="24"/>
          <w:szCs w:val="24"/>
        </w:rPr>
        <w:t xml:space="preserve"> et les lentes</w:t>
      </w:r>
      <w:r>
        <w:rPr>
          <w:b/>
          <w:bCs/>
          <w:i/>
          <w:iCs/>
          <w:sz w:val="24"/>
          <w:szCs w:val="24"/>
        </w:rPr>
        <w:t xml:space="preserve">. </w:t>
      </w:r>
    </w:p>
    <w:p w14:paraId="412EAA48" w14:textId="77777777" w:rsidR="00B32EEF" w:rsidRDefault="00B32EEF" w:rsidP="00456E4D">
      <w:pPr>
        <w:spacing w:line="276" w:lineRule="auto"/>
        <w:rPr>
          <w:b/>
          <w:bCs/>
          <w:i/>
          <w:iCs/>
          <w:sz w:val="24"/>
          <w:szCs w:val="24"/>
        </w:rPr>
      </w:pPr>
    </w:p>
    <w:p w14:paraId="3647647F" w14:textId="77777777" w:rsidR="00B32EEF" w:rsidRDefault="00B32EEF" w:rsidP="00456E4D">
      <w:pPr>
        <w:spacing w:line="276" w:lineRule="auto"/>
        <w:rPr>
          <w:b/>
          <w:bCs/>
          <w:i/>
          <w:iCs/>
          <w:sz w:val="24"/>
          <w:szCs w:val="24"/>
        </w:rPr>
      </w:pPr>
    </w:p>
    <w:p w14:paraId="6BE73BE5" w14:textId="77777777" w:rsidR="00B32EEF" w:rsidRDefault="00B32EEF" w:rsidP="00456E4D">
      <w:pPr>
        <w:spacing w:line="276" w:lineRule="auto"/>
      </w:pPr>
    </w:p>
    <w:p w14:paraId="20F19F47" w14:textId="77777777" w:rsidR="00CE0231" w:rsidRPr="007146B9" w:rsidRDefault="00CE0231" w:rsidP="00CE0231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3965D2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70782D99" w14:textId="77777777" w:rsidR="00456E4D" w:rsidRDefault="00456E4D" w:rsidP="00456E4D">
      <w:pPr>
        <w:pStyle w:val="ECEcorps"/>
      </w:pPr>
    </w:p>
    <w:p w14:paraId="4D7A395F" w14:textId="77777777" w:rsidR="009A363E" w:rsidRPr="009A363E" w:rsidRDefault="009A363E" w:rsidP="009A363E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Le peigne à poux</w:t>
      </w:r>
      <w:r>
        <w:rPr>
          <w:sz w:val="24"/>
          <w:szCs w:val="24"/>
          <w:u w:val="none"/>
        </w:rPr>
        <w:t> :</w:t>
      </w:r>
    </w:p>
    <w:p w14:paraId="64F7D5D7" w14:textId="77777777" w:rsidR="009A363E" w:rsidRDefault="009A363E" w:rsidP="009A363E">
      <w:r>
        <w:rPr>
          <w:noProof/>
        </w:rPr>
        <w:drawing>
          <wp:anchor distT="0" distB="0" distL="114300" distR="114300" simplePos="0" relativeHeight="251660288" behindDoc="1" locked="0" layoutInCell="1" allowOverlap="1" wp14:anchorId="7EE62773" wp14:editId="5E84718B">
            <wp:simplePos x="0" y="0"/>
            <wp:positionH relativeFrom="column">
              <wp:posOffset>249555</wp:posOffset>
            </wp:positionH>
            <wp:positionV relativeFrom="paragraph">
              <wp:posOffset>93345</wp:posOffset>
            </wp:positionV>
            <wp:extent cx="1607185" cy="1855470"/>
            <wp:effectExtent l="0" t="0" r="0" b="0"/>
            <wp:wrapTight wrapText="bothSides">
              <wp:wrapPolygon edited="0">
                <wp:start x="0" y="0"/>
                <wp:lineTo x="0" y="21290"/>
                <wp:lineTo x="21250" y="21290"/>
                <wp:lineTo x="2125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7" t="9192" r="4620" b="2036"/>
                    <a:stretch/>
                  </pic:blipFill>
                  <pic:spPr bwMode="auto">
                    <a:xfrm>
                      <a:off x="0" y="0"/>
                      <a:ext cx="1607185" cy="185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</wp:anchor>
        </w:drawing>
      </w:r>
    </w:p>
    <w:p w14:paraId="12D37B44" w14:textId="77777777" w:rsidR="009A363E" w:rsidRDefault="009A363E" w:rsidP="009A363E"/>
    <w:p w14:paraId="562C913B" w14:textId="77777777" w:rsidR="009A363E" w:rsidRDefault="009A363E" w:rsidP="009A363E"/>
    <w:p w14:paraId="06CC60C0" w14:textId="77777777" w:rsidR="009A363E" w:rsidRDefault="009A363E" w:rsidP="009A363E">
      <w:r>
        <w:t xml:space="preserve">Un peigne à poux est composé de dents longues et rapprochées permettant de déloger les insectes et leurs œufs (lentes) du cheveu. Il existe dans le commerce des peignes également </w:t>
      </w:r>
      <w:r w:rsidRPr="00DE6501">
        <w:rPr>
          <w:color w:val="auto"/>
        </w:rPr>
        <w:t>labellisés</w:t>
      </w:r>
      <w:r>
        <w:rPr>
          <w:color w:val="FF0000"/>
        </w:rPr>
        <w:t xml:space="preserve"> </w:t>
      </w:r>
      <w:r>
        <w:t>« peigne à lentes », supposés être plus efficaces pour l’élimination des lentes.</w:t>
      </w:r>
    </w:p>
    <w:p w14:paraId="69A850D5" w14:textId="77777777" w:rsidR="009A363E" w:rsidRDefault="009A363E" w:rsidP="009A363E"/>
    <w:p w14:paraId="7931E639" w14:textId="77777777" w:rsidR="009A363E" w:rsidRDefault="009A363E" w:rsidP="009A363E">
      <w:pPr>
        <w:pStyle w:val="ECEcorps"/>
        <w:rPr>
          <w:bCs/>
        </w:rPr>
      </w:pPr>
      <w:r>
        <w:t xml:space="preserve">On considèrera que pour être efficace la distance </w:t>
      </w:r>
      <w:r w:rsidRPr="009A0927">
        <w:rPr>
          <w:i/>
        </w:rPr>
        <w:t>a</w:t>
      </w:r>
      <w:r>
        <w:t xml:space="preserve"> entre les dents du peigne doit être inférieure à 300 μm.</w:t>
      </w:r>
    </w:p>
    <w:p w14:paraId="0A5A19AA" w14:textId="77777777" w:rsidR="009A363E" w:rsidRPr="009506E7" w:rsidRDefault="009A363E" w:rsidP="00456E4D">
      <w:pPr>
        <w:pStyle w:val="ECEcorps"/>
      </w:pPr>
    </w:p>
    <w:p w14:paraId="3D973319" w14:textId="77777777" w:rsidR="00456E4D" w:rsidRDefault="00456E4D" w:rsidP="00456E4D">
      <w:pPr>
        <w:pStyle w:val="ECEcorps"/>
      </w:pPr>
    </w:p>
    <w:p w14:paraId="6C902397" w14:textId="77777777" w:rsidR="00B32EEF" w:rsidRDefault="00B32EEF">
      <w:pPr>
        <w:spacing w:line="240" w:lineRule="auto"/>
        <w:jc w:val="left"/>
        <w:rPr>
          <w:b/>
          <w:color w:val="auto"/>
          <w:u w:val="single"/>
        </w:rPr>
      </w:pPr>
    </w:p>
    <w:p w14:paraId="70B24C11" w14:textId="77777777" w:rsidR="009A363E" w:rsidRDefault="009A363E">
      <w:pPr>
        <w:spacing w:line="240" w:lineRule="auto"/>
        <w:jc w:val="left"/>
        <w:rPr>
          <w:b/>
          <w:color w:val="auto"/>
          <w:u w:val="single"/>
        </w:rPr>
      </w:pPr>
    </w:p>
    <w:p w14:paraId="10C4E23A" w14:textId="77777777" w:rsidR="00811DA7" w:rsidRDefault="00811DA7" w:rsidP="009A363E">
      <w:pPr>
        <w:pStyle w:val="ECEtitre"/>
        <w:rPr>
          <w:sz w:val="24"/>
          <w:szCs w:val="24"/>
        </w:rPr>
      </w:pPr>
    </w:p>
    <w:p w14:paraId="031D1DE4" w14:textId="4F9135AC" w:rsidR="009A363E" w:rsidRPr="009A363E" w:rsidRDefault="009A363E" w:rsidP="009A363E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Diffraction de la lumière</w:t>
      </w:r>
      <w:r>
        <w:rPr>
          <w:sz w:val="24"/>
          <w:szCs w:val="24"/>
          <w:u w:val="none"/>
        </w:rPr>
        <w:t> :</w:t>
      </w:r>
    </w:p>
    <w:p w14:paraId="0F107518" w14:textId="77777777" w:rsidR="009A363E" w:rsidRPr="00DF2931" w:rsidRDefault="009A363E" w:rsidP="009A363E">
      <w:pPr>
        <w:pStyle w:val="ECEcorps"/>
        <w:rPr>
          <w:b/>
          <w:sz w:val="8"/>
          <w:szCs w:val="8"/>
          <w:u w:val="single"/>
        </w:rPr>
      </w:pPr>
    </w:p>
    <w:p w14:paraId="0568D538" w14:textId="77777777" w:rsidR="009A363E" w:rsidRDefault="009A363E" w:rsidP="009A363E">
      <w:r w:rsidRPr="00AD6300">
        <w:t>En éclairant une fente</w:t>
      </w:r>
      <w:r>
        <w:t xml:space="preserve"> ou un fil</w:t>
      </w:r>
      <w:r w:rsidRPr="00AD6300">
        <w:t xml:space="preserve"> de diamètre </w:t>
      </w:r>
      <w:r w:rsidRPr="0018663F">
        <w:rPr>
          <w:i/>
          <w:iCs/>
        </w:rPr>
        <w:t>a</w:t>
      </w:r>
      <w:r w:rsidRPr="00AD6300">
        <w:t xml:space="preserve"> par une source laser monochromatique de longueur d’onde </w:t>
      </w:r>
      <w:r w:rsidRPr="0061552F">
        <w:t>λ</w:t>
      </w:r>
      <w:r>
        <w:t xml:space="preserve">, orientée perpendiculairement à la fente, on peut observer sur un écran une figure de diffraction. La largeur de la tache centrale </w:t>
      </w:r>
      <w:r w:rsidRPr="00CF09E5">
        <w:rPr>
          <w:i/>
          <w:iCs/>
        </w:rPr>
        <w:t>L</w:t>
      </w:r>
      <w:r>
        <w:t xml:space="preserve"> dépend des paramètres suivants :</w:t>
      </w:r>
    </w:p>
    <w:p w14:paraId="21C87201" w14:textId="77777777" w:rsidR="009A363E" w:rsidRDefault="009A363E" w:rsidP="009A363E">
      <w:pPr>
        <w:ind w:firstLine="708"/>
      </w:pPr>
      <w:r>
        <w:t xml:space="preserve">- diamètre </w:t>
      </w:r>
      <w:r w:rsidRPr="0018663F">
        <w:rPr>
          <w:i/>
          <w:iCs/>
        </w:rPr>
        <w:t>a</w:t>
      </w:r>
      <w:r>
        <w:t xml:space="preserve"> de la fente ou du fil ;</w:t>
      </w:r>
    </w:p>
    <w:p w14:paraId="21CA4DBB" w14:textId="77777777" w:rsidR="009A363E" w:rsidRDefault="009A363E" w:rsidP="009A363E">
      <w:pPr>
        <w:ind w:firstLine="708"/>
      </w:pPr>
      <w:r>
        <w:t xml:space="preserve">- longueur d’onde du laser </w:t>
      </w:r>
      <w:r w:rsidRPr="0061552F">
        <w:t>λ</w:t>
      </w:r>
      <w:r>
        <w:t> ;</w:t>
      </w:r>
    </w:p>
    <w:p w14:paraId="6914CFB4" w14:textId="77777777" w:rsidR="009A363E" w:rsidRDefault="009A363E" w:rsidP="009A363E">
      <w:pPr>
        <w:ind w:firstLine="708"/>
      </w:pPr>
      <w:r>
        <w:t xml:space="preserve">- distance fente-écran </w:t>
      </w:r>
      <w:r w:rsidRPr="005F16FD">
        <w:rPr>
          <w:i/>
          <w:iCs/>
        </w:rPr>
        <w:t>D</w:t>
      </w:r>
      <w:r>
        <w:t>.</w:t>
      </w:r>
    </w:p>
    <w:p w14:paraId="5E712540" w14:textId="77777777" w:rsidR="009A363E" w:rsidRDefault="009A363E">
      <w:pPr>
        <w:spacing w:line="240" w:lineRule="auto"/>
        <w:jc w:val="left"/>
        <w:rPr>
          <w:b/>
          <w:color w:val="auto"/>
          <w:u w:val="single"/>
        </w:rPr>
      </w:pPr>
    </w:p>
    <w:p w14:paraId="35AEE191" w14:textId="77777777" w:rsidR="00DF2931" w:rsidRDefault="00DF2931" w:rsidP="006C5C8F">
      <w:pPr>
        <w:pStyle w:val="ECEtitre"/>
        <w:rPr>
          <w:sz w:val="24"/>
          <w:szCs w:val="24"/>
        </w:rPr>
      </w:pPr>
    </w:p>
    <w:p w14:paraId="11103EF0" w14:textId="77777777" w:rsidR="00DF2931" w:rsidRDefault="00DF2931" w:rsidP="006C5C8F">
      <w:pPr>
        <w:pStyle w:val="ECEtitre"/>
        <w:rPr>
          <w:sz w:val="24"/>
          <w:szCs w:val="24"/>
        </w:rPr>
      </w:pPr>
    </w:p>
    <w:p w14:paraId="374B26B3" w14:textId="77777777" w:rsidR="006C5C8F" w:rsidRPr="00136091" w:rsidRDefault="006C5C8F" w:rsidP="006C5C8F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 xml:space="preserve">TRAVAIL À EFFECTUER </w:t>
      </w:r>
    </w:p>
    <w:p w14:paraId="59186CA1" w14:textId="77777777" w:rsidR="00456E4D" w:rsidRPr="00257B49" w:rsidRDefault="00456E4D" w:rsidP="00456E4D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190C40E5" w14:textId="77777777" w:rsidR="00456E4D" w:rsidRDefault="00D641F3" w:rsidP="00456E4D">
      <w:pPr>
        <w:pStyle w:val="ECEpartie"/>
      </w:pPr>
      <w:bookmarkStart w:id="5" w:name="_Toc18245001"/>
      <w:bookmarkStart w:id="6" w:name="_Toc25675753"/>
      <w:r>
        <w:t>Schématisation du m</w:t>
      </w:r>
      <w:r w:rsidR="00456E4D">
        <w:t>ontage de diffraction</w:t>
      </w:r>
      <w:bookmarkEnd w:id="5"/>
      <w:r w:rsidR="009A0927">
        <w:t xml:space="preserve"> </w:t>
      </w:r>
      <w:r w:rsidR="00456E4D" w:rsidRPr="005C3254">
        <w:rPr>
          <w:b w:val="0"/>
          <w:bCs/>
        </w:rPr>
        <w:t>(</w:t>
      </w:r>
      <w:r w:rsidR="005C3254">
        <w:rPr>
          <w:b w:val="0"/>
        </w:rPr>
        <w:t>1</w:t>
      </w:r>
      <w:r w:rsidR="00F517DF">
        <w:rPr>
          <w:b w:val="0"/>
        </w:rPr>
        <w:t>0</w:t>
      </w:r>
      <w:r w:rsidR="00456E4D" w:rsidRPr="00133A5D">
        <w:rPr>
          <w:b w:val="0"/>
        </w:rPr>
        <w:t xml:space="preserve"> minutes conseillées</w:t>
      </w:r>
      <w:r w:rsidR="00456E4D" w:rsidRPr="006312EB">
        <w:rPr>
          <w:b w:val="0"/>
          <w:bCs/>
        </w:rPr>
        <w:t>)</w:t>
      </w:r>
      <w:bookmarkEnd w:id="6"/>
    </w:p>
    <w:p w14:paraId="062253F5" w14:textId="77777777" w:rsidR="00456E4D" w:rsidRDefault="00456E4D" w:rsidP="00456E4D"/>
    <w:p w14:paraId="6DFB8B68" w14:textId="77777777" w:rsidR="009A363E" w:rsidRPr="009A363E" w:rsidRDefault="003965D2" w:rsidP="009A363E">
      <w:pPr>
        <w:rPr>
          <w:strike/>
          <w:color w:val="auto"/>
        </w:rPr>
      </w:pPr>
      <w:bookmarkStart w:id="7" w:name="_Hlk19008188"/>
      <w:r w:rsidRPr="009A363E">
        <w:rPr>
          <w:color w:val="auto"/>
        </w:rPr>
        <w:t>Proposer le schéma légendé d’un</w:t>
      </w:r>
      <w:r w:rsidR="00CD0229" w:rsidRPr="009A363E">
        <w:rPr>
          <w:color w:val="auto"/>
        </w:rPr>
        <w:t xml:space="preserve"> montage permettant d’obtenir</w:t>
      </w:r>
      <w:r w:rsidR="005577F5" w:rsidRPr="009A363E">
        <w:rPr>
          <w:color w:val="auto"/>
        </w:rPr>
        <w:t xml:space="preserve">, sur un écran, </w:t>
      </w:r>
      <w:r w:rsidR="00CD0229" w:rsidRPr="009A363E">
        <w:rPr>
          <w:color w:val="auto"/>
        </w:rPr>
        <w:t>une figure de diffraction</w:t>
      </w:r>
      <w:r w:rsidR="002870DB" w:rsidRPr="009A363E">
        <w:rPr>
          <w:color w:val="auto"/>
        </w:rPr>
        <w:t xml:space="preserve"> </w:t>
      </w:r>
      <w:r w:rsidR="005577F5" w:rsidRPr="009A363E">
        <w:rPr>
          <w:color w:val="auto"/>
        </w:rPr>
        <w:t>d’une</w:t>
      </w:r>
      <w:r w:rsidR="005577F5" w:rsidRPr="009A363E">
        <w:rPr>
          <w:color w:val="FF0000"/>
        </w:rPr>
        <w:t xml:space="preserve"> </w:t>
      </w:r>
      <w:r w:rsidR="002870DB" w:rsidRPr="009A363E">
        <w:rPr>
          <w:color w:val="auto"/>
        </w:rPr>
        <w:t xml:space="preserve">lumière LASER qui passe à </w:t>
      </w:r>
      <w:r w:rsidR="00D641F3" w:rsidRPr="009A363E">
        <w:rPr>
          <w:color w:val="auto"/>
        </w:rPr>
        <w:t xml:space="preserve">travers les dents du peigne </w:t>
      </w:r>
      <w:r w:rsidR="00CC37F9" w:rsidRPr="009A363E">
        <w:rPr>
          <w:color w:val="auto"/>
        </w:rPr>
        <w:t xml:space="preserve">n°1 </w:t>
      </w:r>
      <w:r w:rsidR="00D641F3" w:rsidRPr="009A363E">
        <w:rPr>
          <w:color w:val="auto"/>
        </w:rPr>
        <w:t>fourn</w:t>
      </w:r>
      <w:r w:rsidR="002870DB" w:rsidRPr="009A363E">
        <w:rPr>
          <w:color w:val="auto"/>
        </w:rPr>
        <w:t>i</w:t>
      </w:r>
      <w:r w:rsidR="00CD0229" w:rsidRPr="009A363E">
        <w:rPr>
          <w:color w:val="auto"/>
        </w:rPr>
        <w:t>.</w:t>
      </w:r>
    </w:p>
    <w:p w14:paraId="662017D4" w14:textId="77777777" w:rsidR="009A363E" w:rsidRPr="009A363E" w:rsidRDefault="009A363E" w:rsidP="009A363E">
      <w:pPr>
        <w:rPr>
          <w:strike/>
          <w:color w:val="auto"/>
          <w:sz w:val="8"/>
          <w:szCs w:val="8"/>
        </w:rPr>
      </w:pPr>
    </w:p>
    <w:p w14:paraId="783F1460" w14:textId="77777777" w:rsidR="003A4C1F" w:rsidRPr="009A363E" w:rsidRDefault="003A4C1F" w:rsidP="009A363E">
      <w:pPr>
        <w:rPr>
          <w:color w:val="auto"/>
        </w:rPr>
      </w:pPr>
      <w:r w:rsidRPr="009A363E">
        <w:rPr>
          <w:color w:val="auto"/>
        </w:rPr>
        <w:t xml:space="preserve">On fera apparaitre les 4 paramètres figurant dans </w:t>
      </w:r>
      <w:r w:rsidR="009A363E" w:rsidRPr="009A363E">
        <w:rPr>
          <w:color w:val="auto"/>
        </w:rPr>
        <w:t>l’information mise à disposition intitulée</w:t>
      </w:r>
      <w:r w:rsidRPr="009A363E">
        <w:rPr>
          <w:color w:val="auto"/>
        </w:rPr>
        <w:t xml:space="preserve"> </w:t>
      </w:r>
      <w:r w:rsidR="009A363E" w:rsidRPr="009A363E">
        <w:rPr>
          <w:color w:val="auto"/>
        </w:rPr>
        <w:t>« </w:t>
      </w:r>
      <w:r w:rsidRPr="009A363E">
        <w:rPr>
          <w:color w:val="auto"/>
        </w:rPr>
        <w:t>diffraction de la lumière</w:t>
      </w:r>
      <w:r w:rsidR="009A363E" w:rsidRPr="009A363E">
        <w:rPr>
          <w:color w:val="auto"/>
        </w:rPr>
        <w:t> »</w:t>
      </w:r>
      <w:r w:rsidRPr="009A363E">
        <w:rPr>
          <w:color w:val="auto"/>
        </w:rPr>
        <w:t>.</w:t>
      </w:r>
    </w:p>
    <w:p w14:paraId="26FDAA73" w14:textId="77777777" w:rsidR="00456E4D" w:rsidRPr="00AA52BA" w:rsidRDefault="00456E4D" w:rsidP="00456E4D">
      <w:pPr>
        <w:pStyle w:val="ECErpon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80D61E" w14:textId="77777777" w:rsidR="00456E4D" w:rsidRPr="00AA52BA" w:rsidRDefault="00456E4D" w:rsidP="00456E4D">
      <w:pPr>
        <w:pStyle w:val="ECErpon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A31CA9" w14:textId="77777777" w:rsidR="00456E4D" w:rsidRPr="00AA52BA" w:rsidRDefault="00456E4D" w:rsidP="00456E4D">
      <w:pPr>
        <w:pStyle w:val="ECErpon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8F3843" w14:textId="77777777" w:rsidR="00456E4D" w:rsidRPr="00AA52BA" w:rsidRDefault="00456E4D" w:rsidP="00456E4D">
      <w:pPr>
        <w:pStyle w:val="ECErpon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6E5D5E" w14:textId="77777777" w:rsidR="00456E4D" w:rsidRPr="00AA52BA" w:rsidRDefault="00456E4D" w:rsidP="00456E4D">
      <w:pPr>
        <w:pStyle w:val="ECErpon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00E93D" w14:textId="77777777" w:rsidR="00456E4D" w:rsidRPr="00AA52BA" w:rsidRDefault="00456E4D" w:rsidP="00456E4D">
      <w:pPr>
        <w:pStyle w:val="ECErpon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00C05E" w14:textId="77777777" w:rsidR="00456E4D" w:rsidRPr="00AA52BA" w:rsidRDefault="00456E4D" w:rsidP="00456E4D">
      <w:pPr>
        <w:pStyle w:val="ECErpon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E0D60D" w14:textId="77777777" w:rsidR="00456E4D" w:rsidRDefault="00456E4D" w:rsidP="00456E4D">
      <w:pPr>
        <w:pStyle w:val="ECErpon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808CF6" w14:textId="77777777" w:rsidR="009A363E" w:rsidRDefault="009A363E" w:rsidP="00456E4D">
      <w:pPr>
        <w:pStyle w:val="ECErpon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bookmarkEnd w:id="7"/>
    <w:p w14:paraId="0B2A76E8" w14:textId="37FDEEDA" w:rsidR="00AA52BA" w:rsidRDefault="00AA52BA" w:rsidP="003965D2">
      <w:pPr>
        <w:pStyle w:val="Paragraphedeliste"/>
        <w:ind w:left="862"/>
        <w:rPr>
          <w:bCs/>
          <w:color w:val="auto"/>
          <w:szCs w:val="22"/>
        </w:rPr>
      </w:pPr>
    </w:p>
    <w:p w14:paraId="23C10407" w14:textId="77777777" w:rsidR="00811DA7" w:rsidRPr="00AA52BA" w:rsidRDefault="00811DA7" w:rsidP="003965D2">
      <w:pPr>
        <w:pStyle w:val="Paragraphedeliste"/>
        <w:ind w:left="862"/>
        <w:rPr>
          <w:color w:val="auto"/>
        </w:rPr>
      </w:pPr>
      <w:bookmarkStart w:id="8" w:name="_GoBack"/>
      <w:bookmarkEnd w:id="8"/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456E4D" w14:paraId="31395880" w14:textId="77777777" w:rsidTr="00EB40C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7204A11" w14:textId="77777777" w:rsidR="00456E4D" w:rsidRDefault="00456E4D" w:rsidP="00EB40C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CC65953" w14:textId="77777777" w:rsidR="00456E4D" w:rsidRDefault="00456E4D" w:rsidP="00EB40C8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05D9566" w14:textId="77777777" w:rsidR="00456E4D" w:rsidRDefault="00456E4D" w:rsidP="00EB40C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456E4D" w14:paraId="0FCFA35C" w14:textId="77777777" w:rsidTr="00EB40C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004F64E" w14:textId="77777777" w:rsidR="00456E4D" w:rsidRPr="00592F79" w:rsidRDefault="00456E4D" w:rsidP="00EB40C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5969AC9B" w14:textId="77777777" w:rsidR="00456E4D" w:rsidRDefault="00456E4D" w:rsidP="00EB40C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>votre schéma</w:t>
            </w:r>
          </w:p>
          <w:p w14:paraId="460F9ED6" w14:textId="77777777" w:rsidR="00456E4D" w:rsidRDefault="00456E4D" w:rsidP="00EB40C8">
            <w:pPr>
              <w:pStyle w:val="ECEappel"/>
              <w:framePr w:wrap="around"/>
              <w:rPr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04D47FD" w14:textId="77777777" w:rsidR="00456E4D" w:rsidRDefault="00456E4D" w:rsidP="00EB40C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2BBAA9DC" w14:textId="77777777" w:rsidR="00456E4D" w:rsidRPr="00B23926" w:rsidRDefault="00456E4D" w:rsidP="00456E4D">
      <w:pPr>
        <w:pStyle w:val="ECEcorps"/>
      </w:pPr>
    </w:p>
    <w:p w14:paraId="3313218F" w14:textId="77777777" w:rsidR="00456E4D" w:rsidRPr="00B4317E" w:rsidRDefault="00456E4D" w:rsidP="00456E4D">
      <w:pPr>
        <w:pStyle w:val="ECEcorps"/>
      </w:pPr>
    </w:p>
    <w:p w14:paraId="7FFB2D1B" w14:textId="77777777" w:rsidR="000F0EA7" w:rsidRDefault="000F0EA7" w:rsidP="000F0EA7">
      <w:pPr>
        <w:pStyle w:val="ECEpartie"/>
        <w:rPr>
          <w:rFonts w:eastAsia="Arial Unicode MS"/>
        </w:rPr>
      </w:pPr>
      <w:r>
        <w:rPr>
          <w:rFonts w:eastAsia="Arial Unicode MS"/>
        </w:rPr>
        <w:t xml:space="preserve">Utilisation de la figure de diffraction </w:t>
      </w:r>
      <w:r w:rsidR="00D641F3">
        <w:rPr>
          <w:b w:val="0"/>
        </w:rPr>
        <w:t>(3</w:t>
      </w:r>
      <w:r>
        <w:rPr>
          <w:b w:val="0"/>
        </w:rPr>
        <w:t>0</w:t>
      </w:r>
      <w:r w:rsidRPr="005C3254">
        <w:rPr>
          <w:b w:val="0"/>
        </w:rPr>
        <w:t xml:space="preserve"> minutes conseill</w:t>
      </w:r>
      <w:r>
        <w:rPr>
          <w:b w:val="0"/>
        </w:rPr>
        <w:t>ée</w:t>
      </w:r>
      <w:r w:rsidRPr="005C3254">
        <w:rPr>
          <w:b w:val="0"/>
        </w:rPr>
        <w:t>s)</w:t>
      </w:r>
    </w:p>
    <w:p w14:paraId="61FE73EB" w14:textId="77777777" w:rsidR="000F0EA7" w:rsidRDefault="000F0EA7" w:rsidP="000F0EA7">
      <w:pPr>
        <w:pStyle w:val="ECEcorps"/>
        <w:rPr>
          <w:rFonts w:eastAsia="Arial Unicode MS"/>
          <w:b/>
          <w:u w:val="single"/>
        </w:rPr>
      </w:pPr>
    </w:p>
    <w:p w14:paraId="79B1FC2C" w14:textId="77777777" w:rsidR="000F0EA7" w:rsidRDefault="000F0EA7" w:rsidP="000F0EA7">
      <w:pPr>
        <w:pStyle w:val="ECEcorps"/>
        <w:numPr>
          <w:ilvl w:val="1"/>
          <w:numId w:val="4"/>
        </w:numPr>
        <w:rPr>
          <w:rFonts w:eastAsia="Arial Unicode MS"/>
        </w:rPr>
      </w:pPr>
      <w:r>
        <w:rPr>
          <w:rFonts w:eastAsia="Arial Unicode MS"/>
        </w:rPr>
        <w:t>Mise en œuvre du dispositif expérimental</w:t>
      </w:r>
    </w:p>
    <w:p w14:paraId="3C242337" w14:textId="77777777" w:rsidR="000F0EA7" w:rsidRPr="00DF2931" w:rsidRDefault="000F0EA7" w:rsidP="00D71C2A">
      <w:pPr>
        <w:pStyle w:val="ECEcorps"/>
        <w:spacing w:line="276" w:lineRule="auto"/>
        <w:ind w:left="502"/>
        <w:rPr>
          <w:rFonts w:eastAsia="Arial Unicode MS"/>
        </w:rPr>
      </w:pPr>
    </w:p>
    <w:p w14:paraId="5167B8F1" w14:textId="77777777" w:rsidR="000F0EA7" w:rsidRPr="00DF2931" w:rsidRDefault="000F0EA7" w:rsidP="00D71C2A">
      <w:pPr>
        <w:pStyle w:val="ECEcorps"/>
        <w:numPr>
          <w:ilvl w:val="0"/>
          <w:numId w:val="12"/>
        </w:numPr>
        <w:spacing w:line="276" w:lineRule="auto"/>
        <w:rPr>
          <w:rFonts w:eastAsia="Arial Unicode MS"/>
        </w:rPr>
      </w:pPr>
      <w:r w:rsidRPr="00DF2931">
        <w:rPr>
          <w:rFonts w:eastAsia="Arial Unicode MS"/>
        </w:rPr>
        <w:t xml:space="preserve">Mettre en place le montage schématisé </w:t>
      </w:r>
      <w:r w:rsidR="009A363E" w:rsidRPr="00DF2931">
        <w:rPr>
          <w:rFonts w:eastAsia="Arial Unicode MS"/>
        </w:rPr>
        <w:t>dans la partie</w:t>
      </w:r>
      <w:r w:rsidRPr="00DF2931">
        <w:rPr>
          <w:rFonts w:eastAsia="Arial Unicode MS"/>
        </w:rPr>
        <w:t xml:space="preserve"> </w:t>
      </w:r>
      <w:r w:rsidRPr="00DF2931">
        <w:rPr>
          <w:rFonts w:eastAsia="Arial Unicode MS"/>
          <w:b/>
        </w:rPr>
        <w:t xml:space="preserve">1. </w:t>
      </w:r>
      <w:r w:rsidRPr="00DF2931">
        <w:rPr>
          <w:rFonts w:eastAsia="Arial Unicode MS"/>
        </w:rPr>
        <w:t>en choisissant une distance de 1,0 m entre</w:t>
      </w:r>
      <w:r w:rsidR="005577F5" w:rsidRPr="00DF2931">
        <w:rPr>
          <w:rFonts w:eastAsia="Arial Unicode MS"/>
        </w:rPr>
        <w:t xml:space="preserve"> le peigne</w:t>
      </w:r>
      <w:r w:rsidRPr="00DF2931">
        <w:rPr>
          <w:rFonts w:eastAsia="Arial Unicode MS"/>
        </w:rPr>
        <w:t xml:space="preserve"> </w:t>
      </w:r>
      <w:r w:rsidR="00CC37F9" w:rsidRPr="00DF2931">
        <w:rPr>
          <w:rFonts w:eastAsia="Arial Unicode MS"/>
        </w:rPr>
        <w:t xml:space="preserve">n°1 </w:t>
      </w:r>
      <w:r w:rsidRPr="00DF2931">
        <w:t>et l’écran.</w:t>
      </w:r>
    </w:p>
    <w:p w14:paraId="132EC5BA" w14:textId="77777777" w:rsidR="009A363E" w:rsidRPr="00DF2931" w:rsidRDefault="009A363E" w:rsidP="009A363E">
      <w:pPr>
        <w:pStyle w:val="ECEcorps"/>
        <w:spacing w:line="276" w:lineRule="auto"/>
        <w:ind w:left="720"/>
        <w:rPr>
          <w:rFonts w:eastAsia="Arial Unicode MS"/>
        </w:rPr>
      </w:pPr>
    </w:p>
    <w:p w14:paraId="046431B0" w14:textId="77777777" w:rsidR="000F0EA7" w:rsidRPr="00DF2931" w:rsidRDefault="000F0EA7" w:rsidP="00D71C2A">
      <w:pPr>
        <w:pStyle w:val="ECEcorps"/>
        <w:numPr>
          <w:ilvl w:val="0"/>
          <w:numId w:val="12"/>
        </w:numPr>
        <w:spacing w:line="276" w:lineRule="auto"/>
        <w:rPr>
          <w:rFonts w:eastAsia="Arial Unicode MS"/>
        </w:rPr>
      </w:pPr>
      <w:r w:rsidRPr="00DF2931">
        <w:rPr>
          <w:rFonts w:eastAsia="Arial Unicode MS"/>
        </w:rPr>
        <w:t>Visualiser la figure de diffraction.</w:t>
      </w:r>
    </w:p>
    <w:p w14:paraId="12D2DA7F" w14:textId="77777777" w:rsidR="009A363E" w:rsidRPr="00DF2931" w:rsidRDefault="009A363E" w:rsidP="009A363E">
      <w:pPr>
        <w:pStyle w:val="ECEcorps"/>
        <w:spacing w:line="276" w:lineRule="auto"/>
        <w:ind w:left="720"/>
        <w:rPr>
          <w:rFonts w:eastAsia="Arial Unicode MS"/>
        </w:rPr>
      </w:pPr>
    </w:p>
    <w:p w14:paraId="3E14FE66" w14:textId="77777777" w:rsidR="000F0EA7" w:rsidRPr="00DF2931" w:rsidRDefault="000F0EA7" w:rsidP="00D71C2A">
      <w:pPr>
        <w:pStyle w:val="ECEcorps"/>
        <w:numPr>
          <w:ilvl w:val="0"/>
          <w:numId w:val="12"/>
        </w:numPr>
        <w:spacing w:line="276" w:lineRule="auto"/>
        <w:rPr>
          <w:rFonts w:eastAsia="Arial Unicode MS"/>
        </w:rPr>
      </w:pPr>
      <w:r w:rsidRPr="00DF2931">
        <w:rPr>
          <w:rFonts w:eastAsia="Arial Unicode MS"/>
        </w:rPr>
        <w:t xml:space="preserve">Mesurer </w:t>
      </w:r>
      <w:r w:rsidR="005577F5" w:rsidRPr="00DF2931">
        <w:rPr>
          <w:rFonts w:eastAsia="Arial Unicode MS"/>
        </w:rPr>
        <w:t xml:space="preserve">la largeur </w:t>
      </w:r>
      <w:r w:rsidRPr="00DF2931">
        <w:rPr>
          <w:rFonts w:eastAsia="Arial Unicode MS"/>
        </w:rPr>
        <w:t>de la tache centrale avec le maximum de précision.</w:t>
      </w:r>
    </w:p>
    <w:p w14:paraId="467054BD" w14:textId="77777777" w:rsidR="000F0EA7" w:rsidRDefault="000F0EA7" w:rsidP="00D71C2A">
      <w:pPr>
        <w:pStyle w:val="ECEcorps"/>
        <w:spacing w:line="276" w:lineRule="auto"/>
        <w:ind w:left="720"/>
        <w:rPr>
          <w:rFonts w:eastAsia="Arial Unicode MS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0F0EA7" w14:paraId="6C6BC678" w14:textId="77777777" w:rsidTr="00A22075">
        <w:trPr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E6FADA6" w14:textId="77777777" w:rsidR="000F0EA7" w:rsidRDefault="000F0EA7" w:rsidP="00D71C2A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7D65B515" w14:textId="77777777" w:rsidR="000F0EA7" w:rsidRDefault="000F0EA7" w:rsidP="00D71C2A">
            <w:pPr>
              <w:pStyle w:val="ECEappel"/>
              <w:framePr w:wrap="around"/>
              <w:spacing w:line="276" w:lineRule="auto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1E0E987" w14:textId="77777777" w:rsidR="000F0EA7" w:rsidRDefault="000F0EA7" w:rsidP="00D71C2A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</w:tc>
      </w:tr>
      <w:tr w:rsidR="000F0EA7" w14:paraId="0F6E07ED" w14:textId="77777777" w:rsidTr="00A22075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DA9CF0B" w14:textId="77777777" w:rsidR="000F0EA7" w:rsidRDefault="000F0EA7" w:rsidP="00D71C2A">
            <w:pPr>
              <w:spacing w:line="276" w:lineRule="auto"/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678D719" w14:textId="77777777" w:rsidR="000F0EA7" w:rsidRDefault="000F0EA7" w:rsidP="00D71C2A">
            <w:pPr>
              <w:pStyle w:val="ECEappel"/>
              <w:framePr w:wrap="around"/>
              <w:spacing w:line="276" w:lineRule="auto"/>
              <w:rPr>
                <w:bCs/>
                <w:szCs w:val="22"/>
              </w:rPr>
            </w:pPr>
            <w:r>
              <w:t>Appeler le professeur pour lui présenter la figure obtenue ainsi que votre mesure ou en cas de difficulté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E0CEE6" w14:textId="77777777" w:rsidR="000F0EA7" w:rsidRDefault="000F0EA7" w:rsidP="00D71C2A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0B32D5AF" w14:textId="77777777" w:rsidR="003A4C1F" w:rsidRDefault="003A4C1F" w:rsidP="00D71C2A">
      <w:pPr>
        <w:pStyle w:val="ECEcorps"/>
        <w:spacing w:line="276" w:lineRule="auto"/>
        <w:ind w:left="720"/>
      </w:pPr>
    </w:p>
    <w:p w14:paraId="383C5219" w14:textId="77777777" w:rsidR="000F0EA7" w:rsidRDefault="000F0EA7" w:rsidP="00D71C2A">
      <w:pPr>
        <w:pStyle w:val="ECEcorps"/>
        <w:numPr>
          <w:ilvl w:val="0"/>
          <w:numId w:val="13"/>
        </w:numPr>
        <w:spacing w:line="276" w:lineRule="auto"/>
      </w:pPr>
      <w:r>
        <w:t xml:space="preserve">Répéter trois fois les étapes précédentes en augmentant la distance </w:t>
      </w:r>
      <w:r w:rsidR="005577F5" w:rsidRPr="00610D14">
        <w:rPr>
          <w:i/>
        </w:rPr>
        <w:t>D</w:t>
      </w:r>
      <w:r w:rsidR="005577F5">
        <w:rPr>
          <w:color w:val="FF0000"/>
        </w:rPr>
        <w:t xml:space="preserve"> </w:t>
      </w:r>
      <w:r w:rsidR="00610D14">
        <w:t>entre</w:t>
      </w:r>
      <w:r>
        <w:t xml:space="preserve"> </w:t>
      </w:r>
      <w:r w:rsidR="005577F5" w:rsidRPr="00610D14">
        <w:t>le peigne</w:t>
      </w:r>
      <w:r w:rsidR="005577F5">
        <w:rPr>
          <w:color w:val="FF0000"/>
        </w:rPr>
        <w:t xml:space="preserve"> </w:t>
      </w:r>
      <w:r w:rsidR="00CC37F9" w:rsidRPr="00CC37F9">
        <w:t xml:space="preserve">n°1 </w:t>
      </w:r>
      <w:r w:rsidRPr="00CC37F9">
        <w:t>et l’écran</w:t>
      </w:r>
      <w:r>
        <w:t xml:space="preserve"> et compléter le tableau ci-dessous.</w:t>
      </w:r>
    </w:p>
    <w:p w14:paraId="7D265368" w14:textId="77777777" w:rsidR="000F0EA7" w:rsidRPr="00DF2931" w:rsidRDefault="000F0EA7" w:rsidP="00D71C2A">
      <w:pPr>
        <w:pStyle w:val="ECEcorps"/>
        <w:spacing w:line="276" w:lineRule="auto"/>
        <w:ind w:left="36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573"/>
        <w:gridCol w:w="1559"/>
        <w:gridCol w:w="1559"/>
        <w:gridCol w:w="1559"/>
      </w:tblGrid>
      <w:tr w:rsidR="000F0EA7" w14:paraId="0A67E8B1" w14:textId="77777777" w:rsidTr="005577F5">
        <w:trPr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C42D" w14:textId="77777777" w:rsidR="000F0EA7" w:rsidRPr="00610D14" w:rsidRDefault="000F0EA7" w:rsidP="00D71C2A">
            <w:pPr>
              <w:pStyle w:val="ECEcorps"/>
              <w:spacing w:line="276" w:lineRule="auto"/>
              <w:jc w:val="center"/>
            </w:pPr>
            <w:r w:rsidRPr="00610D14">
              <w:t>Distance</w:t>
            </w:r>
            <w:r w:rsidRPr="00610D14">
              <w:rPr>
                <w:i/>
              </w:rPr>
              <w:t xml:space="preserve"> </w:t>
            </w:r>
            <w:r w:rsidR="002870DB" w:rsidRPr="00610D14">
              <w:rPr>
                <w:i/>
              </w:rPr>
              <w:t>D</w:t>
            </w:r>
            <w:r w:rsidR="002870DB" w:rsidRPr="00610D14">
              <w:t xml:space="preserve"> </w:t>
            </w:r>
            <w:r w:rsidR="005577F5" w:rsidRPr="00610D14">
              <w:t>peigne</w:t>
            </w:r>
            <w:r w:rsidR="00CC37F9">
              <w:t xml:space="preserve"> n°1</w:t>
            </w:r>
            <w:r w:rsidRPr="00610D14">
              <w:t>-écran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D4E1" w14:textId="77777777" w:rsidR="000F0EA7" w:rsidRDefault="000F0EA7" w:rsidP="00D71C2A">
            <w:pPr>
              <w:pStyle w:val="ECEcorps"/>
              <w:spacing w:line="276" w:lineRule="auto"/>
              <w:jc w:val="center"/>
            </w:pPr>
            <w:r>
              <w:t>1,0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901C" w14:textId="77777777" w:rsidR="000F0EA7" w:rsidRDefault="000F0EA7" w:rsidP="00D71C2A">
            <w:pPr>
              <w:pStyle w:val="ECEcorps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49E1" w14:textId="77777777" w:rsidR="000F0EA7" w:rsidRDefault="000F0EA7" w:rsidP="00D71C2A">
            <w:pPr>
              <w:pStyle w:val="ECEcorps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1010" w14:textId="77777777" w:rsidR="000F0EA7" w:rsidRDefault="000F0EA7" w:rsidP="00D71C2A">
            <w:pPr>
              <w:pStyle w:val="ECEcorps"/>
              <w:spacing w:line="276" w:lineRule="auto"/>
            </w:pPr>
          </w:p>
        </w:tc>
      </w:tr>
      <w:tr w:rsidR="000F0EA7" w14:paraId="6BFC7ED5" w14:textId="77777777" w:rsidTr="005577F5">
        <w:trPr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8E97" w14:textId="77777777" w:rsidR="000F0EA7" w:rsidRPr="00610D14" w:rsidRDefault="009A363E" w:rsidP="00D71C2A">
            <w:pPr>
              <w:pStyle w:val="ECEcorps"/>
              <w:spacing w:line="276" w:lineRule="auto"/>
              <w:jc w:val="center"/>
            </w:pPr>
            <w:r w:rsidRPr="00610D14">
              <w:t xml:space="preserve">Largeur </w:t>
            </w:r>
            <w:r w:rsidRPr="00610D14">
              <w:rPr>
                <w:i/>
              </w:rPr>
              <w:t>L</w:t>
            </w:r>
            <w:r w:rsidR="002870DB" w:rsidRPr="00610D14">
              <w:t xml:space="preserve"> </w:t>
            </w:r>
            <w:r w:rsidR="000F0EA7" w:rsidRPr="00610D14">
              <w:t xml:space="preserve">de la </w:t>
            </w:r>
          </w:p>
          <w:p w14:paraId="46A90ADA" w14:textId="77777777" w:rsidR="000F0EA7" w:rsidRPr="00610D14" w:rsidRDefault="000F0EA7" w:rsidP="00D71C2A">
            <w:pPr>
              <w:pStyle w:val="ECEcorps"/>
              <w:spacing w:line="276" w:lineRule="auto"/>
              <w:jc w:val="center"/>
            </w:pPr>
            <w:r w:rsidRPr="00610D14">
              <w:t>tache centrale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186C" w14:textId="77777777" w:rsidR="000F0EA7" w:rsidRDefault="000F0EA7" w:rsidP="00D71C2A">
            <w:pPr>
              <w:pStyle w:val="ECEcorps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CF28" w14:textId="77777777" w:rsidR="000F0EA7" w:rsidRDefault="000F0EA7" w:rsidP="00D71C2A">
            <w:pPr>
              <w:pStyle w:val="ECEcorps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2F42" w14:textId="77777777" w:rsidR="000F0EA7" w:rsidRDefault="000F0EA7" w:rsidP="00D71C2A">
            <w:pPr>
              <w:pStyle w:val="ECEcorps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EF62" w14:textId="77777777" w:rsidR="000F0EA7" w:rsidRDefault="000F0EA7" w:rsidP="00D71C2A">
            <w:pPr>
              <w:pStyle w:val="ECEcorps"/>
              <w:spacing w:line="276" w:lineRule="auto"/>
            </w:pPr>
          </w:p>
        </w:tc>
      </w:tr>
    </w:tbl>
    <w:p w14:paraId="509A9183" w14:textId="77777777" w:rsidR="009A363E" w:rsidRDefault="009A363E" w:rsidP="00DF2931">
      <w:pPr>
        <w:pStyle w:val="ECEcorps"/>
        <w:spacing w:line="276" w:lineRule="auto"/>
      </w:pPr>
    </w:p>
    <w:p w14:paraId="54CD2A3A" w14:textId="77777777" w:rsidR="000F0EA7" w:rsidRDefault="000F0EA7" w:rsidP="00D71C2A">
      <w:pPr>
        <w:pStyle w:val="ECEcorps"/>
        <w:numPr>
          <w:ilvl w:val="1"/>
          <w:numId w:val="4"/>
        </w:numPr>
        <w:spacing w:line="276" w:lineRule="auto"/>
      </w:pPr>
      <w:r>
        <w:t>Exploitation des mesures</w:t>
      </w:r>
    </w:p>
    <w:p w14:paraId="5DD9D287" w14:textId="77777777" w:rsidR="000F0EA7" w:rsidRPr="00DF2931" w:rsidRDefault="000F0EA7" w:rsidP="00D71C2A">
      <w:pPr>
        <w:pStyle w:val="ECEcorps"/>
        <w:spacing w:line="276" w:lineRule="auto"/>
        <w:ind w:left="502"/>
      </w:pPr>
    </w:p>
    <w:p w14:paraId="086E6E9F" w14:textId="77777777" w:rsidR="000F0EA7" w:rsidRPr="00DF2931" w:rsidRDefault="000F0EA7" w:rsidP="009A363E">
      <w:pPr>
        <w:pStyle w:val="ECEcorps"/>
        <w:numPr>
          <w:ilvl w:val="0"/>
          <w:numId w:val="13"/>
        </w:numPr>
        <w:spacing w:line="240" w:lineRule="auto"/>
      </w:pPr>
      <w:r w:rsidRPr="00DF2931">
        <w:t xml:space="preserve">À l’aide du logiciel tableur-grapheur </w:t>
      </w:r>
      <w:r w:rsidR="009A363E" w:rsidRPr="00DF2931">
        <w:t>tracer</w:t>
      </w:r>
      <w:r w:rsidR="00610D14" w:rsidRPr="00DF2931">
        <w:t xml:space="preserve"> </w:t>
      </w:r>
      <w:r w:rsidR="009A363E" w:rsidRPr="00DF2931">
        <w:t>le</w:t>
      </w:r>
      <w:r w:rsidR="00610D14" w:rsidRPr="00DF2931">
        <w:t xml:space="preserve"> graphe représentant </w:t>
      </w:r>
      <w:r w:rsidR="00B80335" w:rsidRPr="00DF2931">
        <w:t xml:space="preserve">la largeur </w:t>
      </w:r>
      <w:r w:rsidR="00B80335" w:rsidRPr="00DF2931">
        <w:rPr>
          <w:i/>
        </w:rPr>
        <w:t>L</w:t>
      </w:r>
      <w:r w:rsidR="00B80335" w:rsidRPr="00DF2931">
        <w:t xml:space="preserve"> </w:t>
      </w:r>
      <w:r w:rsidRPr="00DF2931">
        <w:t xml:space="preserve">de la tache centrale en fonction de la distance </w:t>
      </w:r>
      <w:r w:rsidR="00B80335" w:rsidRPr="00DF2931">
        <w:rPr>
          <w:i/>
        </w:rPr>
        <w:t>D</w:t>
      </w:r>
      <w:r w:rsidR="00B80335" w:rsidRPr="00DF2931">
        <w:t xml:space="preserve"> peigne</w:t>
      </w:r>
      <w:r w:rsidR="00CC37F9" w:rsidRPr="00DF2931">
        <w:t xml:space="preserve"> n°1</w:t>
      </w:r>
      <w:r w:rsidRPr="00DF2931">
        <w:t>-écran.</w:t>
      </w:r>
    </w:p>
    <w:p w14:paraId="0F967A9E" w14:textId="77777777" w:rsidR="009A363E" w:rsidRPr="00DF2931" w:rsidRDefault="009A363E" w:rsidP="009A363E">
      <w:pPr>
        <w:pStyle w:val="ECEcorps"/>
        <w:spacing w:line="240" w:lineRule="auto"/>
        <w:ind w:left="720"/>
      </w:pPr>
    </w:p>
    <w:p w14:paraId="1AEAC35C" w14:textId="77777777" w:rsidR="000F0EA7" w:rsidRPr="00DF2931" w:rsidRDefault="000F0EA7" w:rsidP="009A363E">
      <w:pPr>
        <w:pStyle w:val="ECEcorps"/>
        <w:numPr>
          <w:ilvl w:val="0"/>
          <w:numId w:val="13"/>
        </w:numPr>
        <w:spacing w:line="240" w:lineRule="auto"/>
        <w:ind w:left="714" w:hanging="357"/>
      </w:pPr>
      <w:r w:rsidRPr="00DF2931">
        <w:t>À l’aide des fonctionnalités du logiciel tableur-grapheur, modéliser la répartition des points expérimentaux par une courbe de tendance adaptée.</w:t>
      </w:r>
    </w:p>
    <w:p w14:paraId="3B557099" w14:textId="77777777" w:rsidR="009A363E" w:rsidRPr="00DF2931" w:rsidRDefault="009A363E" w:rsidP="009A363E">
      <w:pPr>
        <w:pStyle w:val="ECEcorps"/>
        <w:spacing w:line="240" w:lineRule="auto"/>
        <w:ind w:left="714"/>
      </w:pPr>
    </w:p>
    <w:p w14:paraId="57CD5EB2" w14:textId="77777777" w:rsidR="000F0EA7" w:rsidRPr="00DF2931" w:rsidRDefault="000F0EA7" w:rsidP="009A363E">
      <w:pPr>
        <w:pStyle w:val="ECEcorps"/>
        <w:numPr>
          <w:ilvl w:val="0"/>
          <w:numId w:val="13"/>
        </w:numPr>
        <w:spacing w:line="240" w:lineRule="auto"/>
        <w:ind w:left="714" w:hanging="357"/>
      </w:pPr>
      <w:r w:rsidRPr="00DF2931">
        <w:t xml:space="preserve">Noter ci-dessous l’équation de </w:t>
      </w:r>
      <w:r w:rsidR="00B80335" w:rsidRPr="00DF2931">
        <w:t xml:space="preserve">la courbe de </w:t>
      </w:r>
      <w:r w:rsidRPr="00DF2931">
        <w:t>modélisation obtenue :</w:t>
      </w:r>
    </w:p>
    <w:p w14:paraId="7CB6A695" w14:textId="77777777" w:rsidR="000F0EA7" w:rsidRPr="00DF2931" w:rsidRDefault="000F0EA7" w:rsidP="009A363E">
      <w:pPr>
        <w:pStyle w:val="ECEcorps"/>
        <w:spacing w:line="240" w:lineRule="auto"/>
      </w:pPr>
    </w:p>
    <w:p w14:paraId="06218CC1" w14:textId="77777777" w:rsidR="000F0EA7" w:rsidRDefault="000F0EA7" w:rsidP="00D71C2A">
      <w:pPr>
        <w:pStyle w:val="ECEcorps"/>
        <w:spacing w:line="276" w:lineRule="auto"/>
        <w:ind w:left="709"/>
      </w:pPr>
      <w:r>
        <w:t>………………………………………………………………………………………………………………………….</w:t>
      </w:r>
    </w:p>
    <w:p w14:paraId="50218DDF" w14:textId="77777777" w:rsidR="00DF2931" w:rsidRDefault="00DF2931" w:rsidP="00D71C2A">
      <w:pPr>
        <w:pStyle w:val="ECEcorps"/>
        <w:spacing w:line="276" w:lineRule="auto"/>
        <w:ind w:left="709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456E4D" w14:paraId="3C113C03" w14:textId="77777777" w:rsidTr="00EB40C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24C81F9" w14:textId="77777777" w:rsidR="00456E4D" w:rsidRDefault="00456E4D" w:rsidP="00EB40C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C22FEC1" w14:textId="77777777" w:rsidR="00456E4D" w:rsidRDefault="000F0EA7" w:rsidP="00EB40C8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5940F07" w14:textId="77777777" w:rsidR="00456E4D" w:rsidRDefault="00456E4D" w:rsidP="00EB40C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456E4D" w14:paraId="6B5BA34B" w14:textId="77777777" w:rsidTr="00EB40C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C3808F7" w14:textId="77777777" w:rsidR="00456E4D" w:rsidRPr="00592F79" w:rsidRDefault="00456E4D" w:rsidP="00EB40C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CBCEFAF" w14:textId="77777777" w:rsidR="00456E4D" w:rsidRDefault="00456E4D" w:rsidP="00EB40C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>vo</w:t>
            </w:r>
            <w:r w:rsidR="00C60F37">
              <w:t>s résultats</w:t>
            </w:r>
            <w:r>
              <w:br/>
              <w:t>ou en cas de difficulté</w:t>
            </w:r>
          </w:p>
          <w:p w14:paraId="4743BB1B" w14:textId="77777777" w:rsidR="00456E4D" w:rsidRDefault="00456E4D" w:rsidP="00EB40C8">
            <w:pPr>
              <w:pStyle w:val="ECEappel"/>
              <w:framePr w:wrap="around"/>
              <w:rPr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C6DCCEF" w14:textId="77777777" w:rsidR="00456E4D" w:rsidRDefault="00456E4D" w:rsidP="00EB40C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35947679" w14:textId="77777777" w:rsidR="00020CD9" w:rsidRDefault="00020CD9" w:rsidP="00020CD9">
      <w:pPr>
        <w:pStyle w:val="ECEcorps"/>
        <w:rPr>
          <w:bCs/>
        </w:rPr>
      </w:pPr>
    </w:p>
    <w:p w14:paraId="1B91CE1C" w14:textId="77777777" w:rsidR="00DF2931" w:rsidRDefault="00DF2931" w:rsidP="00020CD9">
      <w:pPr>
        <w:pStyle w:val="ECEcorps"/>
        <w:rPr>
          <w:bCs/>
        </w:rPr>
      </w:pPr>
    </w:p>
    <w:p w14:paraId="439CCCF5" w14:textId="77777777" w:rsidR="00020CD9" w:rsidRPr="00B80335" w:rsidRDefault="00020CD9" w:rsidP="00020CD9">
      <w:pPr>
        <w:pStyle w:val="ECEcorps"/>
        <w:rPr>
          <w:bCs/>
          <w:color w:val="FF0000"/>
        </w:rPr>
      </w:pPr>
      <w:r w:rsidRPr="00696D56">
        <w:rPr>
          <w:bCs/>
        </w:rPr>
        <w:t>2.</w:t>
      </w:r>
      <w:r w:rsidR="000F0EA7" w:rsidRPr="00696D56">
        <w:rPr>
          <w:bCs/>
        </w:rPr>
        <w:t>3</w:t>
      </w:r>
      <w:r w:rsidR="00CF09E5" w:rsidRPr="00696D56">
        <w:rPr>
          <w:bCs/>
        </w:rPr>
        <w:t>.</w:t>
      </w:r>
      <w:r w:rsidRPr="00696D56">
        <w:rPr>
          <w:bCs/>
        </w:rPr>
        <w:t xml:space="preserve"> </w:t>
      </w:r>
      <w:r w:rsidR="004F4DE2" w:rsidRPr="00696D56">
        <w:rPr>
          <w:bCs/>
        </w:rPr>
        <w:t>Identifi</w:t>
      </w:r>
      <w:r w:rsidR="00D04A58" w:rsidRPr="00696D56">
        <w:rPr>
          <w:bCs/>
        </w:rPr>
        <w:t xml:space="preserve">er </w:t>
      </w:r>
      <w:r w:rsidR="007D0FDE" w:rsidRPr="00696D56">
        <w:rPr>
          <w:bCs/>
        </w:rPr>
        <w:t>des sources d’erreurs</w:t>
      </w:r>
      <w:r w:rsidRPr="00696D56">
        <w:rPr>
          <w:bCs/>
        </w:rPr>
        <w:t xml:space="preserve"> associé</w:t>
      </w:r>
      <w:r w:rsidR="007D0FDE" w:rsidRPr="00696D56">
        <w:rPr>
          <w:bCs/>
        </w:rPr>
        <w:t>e</w:t>
      </w:r>
      <w:r w:rsidRPr="00696D56">
        <w:rPr>
          <w:bCs/>
        </w:rPr>
        <w:t xml:space="preserve">s </w:t>
      </w:r>
      <w:r w:rsidR="00B80335" w:rsidRPr="00696D56">
        <w:rPr>
          <w:bCs/>
        </w:rPr>
        <w:t>aux mesu</w:t>
      </w:r>
      <w:r w:rsidR="00610D14" w:rsidRPr="00696D56">
        <w:rPr>
          <w:bCs/>
        </w:rPr>
        <w:t xml:space="preserve">res expérimentales de </w:t>
      </w:r>
      <w:r w:rsidR="00610D14" w:rsidRPr="00696D56">
        <w:rPr>
          <w:bCs/>
          <w:i/>
        </w:rPr>
        <w:t>D</w:t>
      </w:r>
      <w:r w:rsidR="00610D14" w:rsidRPr="00696D56">
        <w:rPr>
          <w:bCs/>
        </w:rPr>
        <w:t xml:space="preserve"> et de </w:t>
      </w:r>
      <w:r w:rsidR="00610D14" w:rsidRPr="00696D56">
        <w:rPr>
          <w:bCs/>
          <w:i/>
        </w:rPr>
        <w:t>L</w:t>
      </w:r>
      <w:r w:rsidR="00610D14" w:rsidRPr="00696D56">
        <w:rPr>
          <w:bCs/>
        </w:rPr>
        <w:t>.</w:t>
      </w:r>
    </w:p>
    <w:p w14:paraId="716FA319" w14:textId="77777777" w:rsidR="00020CD9" w:rsidRPr="00341FA8" w:rsidRDefault="00020CD9" w:rsidP="00DF2931">
      <w:pPr>
        <w:pStyle w:val="ECErponse"/>
        <w:spacing w:before="12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62D0FCF3" w14:textId="77777777" w:rsidR="00020CD9" w:rsidRPr="00341FA8" w:rsidRDefault="00020CD9" w:rsidP="00DF2931">
      <w:pPr>
        <w:pStyle w:val="ECErponse"/>
        <w:spacing w:before="12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684F4AF" w14:textId="77777777" w:rsidR="00020CD9" w:rsidRPr="00341FA8" w:rsidRDefault="00020CD9" w:rsidP="00DF2931">
      <w:pPr>
        <w:pStyle w:val="ECErponse"/>
        <w:spacing w:before="12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5ABA176" w14:textId="77777777" w:rsidR="00020CD9" w:rsidRDefault="00020CD9" w:rsidP="00DF2931">
      <w:pPr>
        <w:pStyle w:val="ECErponse"/>
        <w:spacing w:before="12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45DF513" w14:textId="77777777" w:rsidR="00020CD9" w:rsidRDefault="00020CD9" w:rsidP="00DF2931">
      <w:pPr>
        <w:pStyle w:val="ECErponse"/>
        <w:spacing w:before="12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38F9F22" w14:textId="77777777" w:rsidR="000F0EA7" w:rsidRPr="00341FA8" w:rsidRDefault="000F0EA7" w:rsidP="00020CD9">
      <w:pPr>
        <w:pStyle w:val="ECErponse"/>
      </w:pPr>
    </w:p>
    <w:p w14:paraId="67D8D542" w14:textId="77777777" w:rsidR="00456E4D" w:rsidRPr="00F77A89" w:rsidRDefault="00020CD9" w:rsidP="00D71C2A">
      <w:pPr>
        <w:pStyle w:val="ECEpartie"/>
        <w:spacing w:line="276" w:lineRule="auto"/>
        <w:rPr>
          <w:bCs/>
        </w:rPr>
      </w:pPr>
      <w:bookmarkStart w:id="9" w:name="_Toc25675755"/>
      <w:r>
        <w:rPr>
          <w:bCs/>
        </w:rPr>
        <w:t>É</w:t>
      </w:r>
      <w:r w:rsidR="00CC37F9">
        <w:rPr>
          <w:bCs/>
        </w:rPr>
        <w:t>tude des</w:t>
      </w:r>
      <w:r w:rsidR="00456E4D">
        <w:rPr>
          <w:bCs/>
        </w:rPr>
        <w:t xml:space="preserve"> peigne</w:t>
      </w:r>
      <w:r w:rsidR="00CC37F9">
        <w:rPr>
          <w:bCs/>
        </w:rPr>
        <w:t>s à poux</w:t>
      </w:r>
      <w:r w:rsidR="005C3254">
        <w:rPr>
          <w:bCs/>
        </w:rPr>
        <w:t xml:space="preserve"> </w:t>
      </w:r>
      <w:r w:rsidR="00D641F3">
        <w:rPr>
          <w:b w:val="0"/>
        </w:rPr>
        <w:t>(2</w:t>
      </w:r>
      <w:r w:rsidR="000F0EA7" w:rsidRPr="000F0EA7">
        <w:rPr>
          <w:b w:val="0"/>
        </w:rPr>
        <w:t>0</w:t>
      </w:r>
      <w:r w:rsidR="005C3254" w:rsidRPr="000F0EA7">
        <w:rPr>
          <w:b w:val="0"/>
        </w:rPr>
        <w:t xml:space="preserve"> minutes conseillées)</w:t>
      </w:r>
      <w:bookmarkEnd w:id="9"/>
    </w:p>
    <w:p w14:paraId="047A3333" w14:textId="77777777" w:rsidR="00456E4D" w:rsidRDefault="00456E4D" w:rsidP="00D71C2A">
      <w:pPr>
        <w:pStyle w:val="ECEcorps"/>
        <w:spacing w:line="276" w:lineRule="auto"/>
        <w:rPr>
          <w:b/>
        </w:rPr>
      </w:pPr>
    </w:p>
    <w:p w14:paraId="5F0AE66B" w14:textId="77777777" w:rsidR="006F1281" w:rsidRDefault="009143B8" w:rsidP="00D71C2A">
      <w:pPr>
        <w:spacing w:line="276" w:lineRule="auto"/>
      </w:pPr>
      <w:r>
        <w:t xml:space="preserve">L’expression de la largeur de la tache centrale </w:t>
      </w:r>
      <w:r w:rsidRPr="00CF09E5">
        <w:rPr>
          <w:i/>
          <w:iCs/>
        </w:rPr>
        <w:t>L</w:t>
      </w:r>
      <w:r>
        <w:t xml:space="preserve"> de la figure de diffraction obtenue dans ces conditions est </w:t>
      </w:r>
      <w:r w:rsidRPr="003965D2">
        <w:t>:</w:t>
      </w:r>
    </w:p>
    <w:p w14:paraId="40368E3B" w14:textId="59D81BDC" w:rsidR="009143B8" w:rsidRPr="006C5C8F" w:rsidRDefault="00297937" w:rsidP="006F1281">
      <w:pPr>
        <w:spacing w:line="276" w:lineRule="auto"/>
        <w:jc w:val="center"/>
      </w:pPr>
      <m:oMath>
        <m:r>
          <m:rPr>
            <m:nor/>
          </m:rPr>
          <w:rPr>
            <w:i/>
            <w:iCs/>
          </w:rPr>
          <m:t>L</m:t>
        </m:r>
        <m:r>
          <m:rPr>
            <m:nor/>
          </m:rPr>
          <m:t>=</m:t>
        </m:r>
        <m:f>
          <m:fPr>
            <m:ctrlPr>
              <w:rPr>
                <w:rFonts w:ascii="Cambria Math" w:eastAsiaTheme="minorHAnsi" w:hAnsi="Cambria Math"/>
                <w:i/>
                <w:iCs/>
                <w:color w:val="auto"/>
                <w:lang w:eastAsia="en-US"/>
              </w:rPr>
            </m:ctrlPr>
          </m:fPr>
          <m:num>
            <m:r>
              <m:rPr>
                <m:nor/>
              </m:rPr>
              <m:t>2.</m:t>
            </m:r>
            <m:r>
              <m:rPr>
                <m:nor/>
              </m:rPr>
              <w:rPr>
                <w:iCs/>
              </w:rPr>
              <m:t>λ</m:t>
            </m:r>
            <m:r>
              <m:rPr>
                <m:nor/>
              </m:rPr>
              <m:t>.</m:t>
            </m:r>
            <m:r>
              <m:rPr>
                <m:nor/>
              </m:rPr>
              <w:rPr>
                <w:i/>
                <w:iCs/>
              </w:rPr>
              <m:t>D</m:t>
            </m:r>
          </m:num>
          <m:den>
            <m:r>
              <m:rPr>
                <m:nor/>
              </m:rPr>
              <w:rPr>
                <w:i/>
                <w:iCs/>
              </w:rPr>
              <m:t>a</m:t>
            </m:r>
          </m:den>
        </m:f>
      </m:oMath>
      <w:r w:rsidR="00CC37F9" w:rsidRPr="00297937">
        <w:rPr>
          <w:iCs/>
          <w:color w:val="auto"/>
          <w:lang w:eastAsia="en-US"/>
        </w:rPr>
        <w:t xml:space="preserve"> </w:t>
      </w:r>
      <w:r w:rsidR="009A363E">
        <w:rPr>
          <w:iCs/>
          <w:color w:val="auto"/>
          <w:sz w:val="22"/>
          <w:szCs w:val="22"/>
          <w:lang w:eastAsia="en-US"/>
        </w:rPr>
        <w:t xml:space="preserve"> </w:t>
      </w:r>
      <w:r w:rsidR="009A363E">
        <w:rPr>
          <w:iCs/>
          <w:color w:val="auto"/>
          <w:szCs w:val="22"/>
          <w:lang w:eastAsia="en-US"/>
        </w:rPr>
        <w:t xml:space="preserve">: </w:t>
      </w:r>
      <w:r w:rsidR="00CC37F9" w:rsidRPr="006F1281">
        <w:rPr>
          <w:iCs/>
          <w:color w:val="auto"/>
          <w:szCs w:val="22"/>
          <w:lang w:eastAsia="en-US"/>
        </w:rPr>
        <w:t xml:space="preserve">relation </w:t>
      </w:r>
      <w:r w:rsidR="00CC37F9" w:rsidRPr="00297937">
        <w:rPr>
          <w:bCs/>
          <w:iCs/>
          <w:color w:val="auto"/>
          <w:szCs w:val="22"/>
          <w:lang w:eastAsia="en-US"/>
        </w:rPr>
        <w:t>1</w:t>
      </w:r>
    </w:p>
    <w:p w14:paraId="07FB54D7" w14:textId="77777777" w:rsidR="009143B8" w:rsidRDefault="009143B8" w:rsidP="00D71C2A">
      <w:pPr>
        <w:pStyle w:val="ECEcorps"/>
        <w:spacing w:line="276" w:lineRule="auto"/>
        <w:ind w:left="502"/>
        <w:rPr>
          <w:bCs/>
        </w:rPr>
      </w:pPr>
    </w:p>
    <w:p w14:paraId="4FF262B1" w14:textId="77777777" w:rsidR="00456E4D" w:rsidRDefault="00020CD9" w:rsidP="00D71C2A">
      <w:pPr>
        <w:pStyle w:val="ECEcorps"/>
        <w:spacing w:line="276" w:lineRule="auto"/>
        <w:rPr>
          <w:bCs/>
        </w:rPr>
      </w:pPr>
      <w:r>
        <w:rPr>
          <w:bCs/>
        </w:rPr>
        <w:t>À</w:t>
      </w:r>
      <w:r w:rsidR="00456E4D" w:rsidRPr="00AD6991">
        <w:rPr>
          <w:bCs/>
        </w:rPr>
        <w:t xml:space="preserve"> partir</w:t>
      </w:r>
      <w:r w:rsidR="00456E4D">
        <w:rPr>
          <w:bCs/>
        </w:rPr>
        <w:t xml:space="preserve"> des différents résultats obtenus et des </w:t>
      </w:r>
      <w:r w:rsidR="00B443CF">
        <w:rPr>
          <w:bCs/>
        </w:rPr>
        <w:t>informations mises à disposition</w:t>
      </w:r>
      <w:r w:rsidR="009A0927">
        <w:rPr>
          <w:bCs/>
        </w:rPr>
        <w:t xml:space="preserve">, conclure sur </w:t>
      </w:r>
      <w:r w:rsidR="00B80335">
        <w:rPr>
          <w:bCs/>
        </w:rPr>
        <w:t xml:space="preserve">l’efficacité du </w:t>
      </w:r>
      <w:r w:rsidR="00456E4D">
        <w:rPr>
          <w:bCs/>
        </w:rPr>
        <w:t>peigne</w:t>
      </w:r>
      <w:r w:rsidR="00C7535E">
        <w:rPr>
          <w:bCs/>
        </w:rPr>
        <w:t xml:space="preserve"> </w:t>
      </w:r>
      <w:r w:rsidR="00CC37F9">
        <w:rPr>
          <w:bCs/>
        </w:rPr>
        <w:t xml:space="preserve">n°1 </w:t>
      </w:r>
      <w:r w:rsidR="00456E4D">
        <w:rPr>
          <w:bCs/>
        </w:rPr>
        <w:t>pour enlever les poux et les lentes.</w:t>
      </w:r>
      <w:r w:rsidR="009143B8">
        <w:rPr>
          <w:bCs/>
        </w:rPr>
        <w:t xml:space="preserve"> Justifier la réponse.</w:t>
      </w:r>
    </w:p>
    <w:p w14:paraId="20C10F0C" w14:textId="77777777" w:rsidR="00DF2931" w:rsidRPr="00341FA8" w:rsidRDefault="00DF2931" w:rsidP="00DF2931">
      <w:pPr>
        <w:pStyle w:val="ECErponse"/>
        <w:spacing w:before="12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96B04AB" w14:textId="77777777" w:rsidR="00DF2931" w:rsidRPr="00341FA8" w:rsidRDefault="00DF2931" w:rsidP="00DF2931">
      <w:pPr>
        <w:pStyle w:val="ECErponse"/>
        <w:spacing w:before="12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99EEEA3" w14:textId="77777777" w:rsidR="00DF2931" w:rsidRPr="00341FA8" w:rsidRDefault="00DF2931" w:rsidP="00DF2931">
      <w:pPr>
        <w:pStyle w:val="ECErponse"/>
        <w:spacing w:before="12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135A6E0" w14:textId="77777777" w:rsidR="00DF2931" w:rsidRDefault="00DF2931" w:rsidP="00DF2931">
      <w:pPr>
        <w:pStyle w:val="ECErponse"/>
        <w:spacing w:before="12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24FBA09" w14:textId="77777777" w:rsidR="00DF2931" w:rsidRDefault="00DF2931" w:rsidP="00DF2931">
      <w:pPr>
        <w:pStyle w:val="ECErponse"/>
        <w:spacing w:before="12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7A0E33A" w14:textId="77777777" w:rsidR="00DF2931" w:rsidRPr="00341FA8" w:rsidRDefault="00DF2931" w:rsidP="00DF2931">
      <w:pPr>
        <w:pStyle w:val="ECErponse"/>
        <w:spacing w:before="12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23A20ED" w14:textId="77777777" w:rsidR="00DF2931" w:rsidRPr="00341FA8" w:rsidRDefault="00DF2931" w:rsidP="00DF2931">
      <w:pPr>
        <w:pStyle w:val="ECErponse"/>
        <w:spacing w:before="12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B0E23DA" w14:textId="77777777" w:rsidR="00DF2931" w:rsidRPr="00341FA8" w:rsidRDefault="00DF2931" w:rsidP="00DF2931">
      <w:pPr>
        <w:pStyle w:val="ECErponse"/>
        <w:spacing w:before="12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882307F" w14:textId="77777777" w:rsidR="00DF2931" w:rsidRDefault="00DF2931" w:rsidP="00DF2931">
      <w:pPr>
        <w:pStyle w:val="ECErponse"/>
        <w:spacing w:before="120"/>
      </w:pPr>
    </w:p>
    <w:p w14:paraId="258B4ADC" w14:textId="77777777" w:rsidR="00CC37F9" w:rsidRDefault="00057DBC" w:rsidP="00456E4D">
      <w:pPr>
        <w:pStyle w:val="ECErponse"/>
      </w:pPr>
      <w:r>
        <w:t>À</w:t>
      </w:r>
      <w:r w:rsidR="00CC37F9">
        <w:t xml:space="preserve"> partir d’une mesure et de la relation </w:t>
      </w:r>
      <w:r w:rsidRPr="00DF2931">
        <w:rPr>
          <w:b/>
        </w:rPr>
        <w:t>1</w:t>
      </w:r>
      <w:r>
        <w:t>, évaluer l’efficacité du peigne n°2.</w:t>
      </w:r>
    </w:p>
    <w:p w14:paraId="6BC3A1C7" w14:textId="77777777" w:rsidR="00DF2931" w:rsidRPr="00341FA8" w:rsidRDefault="00DF2931" w:rsidP="00DF2931">
      <w:pPr>
        <w:pStyle w:val="ECErponse"/>
        <w:spacing w:before="12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B22308D" w14:textId="77777777" w:rsidR="00DF2931" w:rsidRPr="00341FA8" w:rsidRDefault="00DF2931" w:rsidP="00DF2931">
      <w:pPr>
        <w:pStyle w:val="ECErponse"/>
        <w:spacing w:before="12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9AD625E" w14:textId="77777777" w:rsidR="00DF2931" w:rsidRPr="00341FA8" w:rsidRDefault="00DF2931" w:rsidP="00DF2931">
      <w:pPr>
        <w:pStyle w:val="ECErponse"/>
        <w:spacing w:before="12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BA3A57D" w14:textId="77777777" w:rsidR="00DF2931" w:rsidRDefault="00DF2931" w:rsidP="00DF2931">
      <w:pPr>
        <w:pStyle w:val="ECErponse"/>
        <w:spacing w:before="12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0107146" w14:textId="77777777" w:rsidR="00DF2931" w:rsidRDefault="00DF2931" w:rsidP="00DF2931">
      <w:pPr>
        <w:pStyle w:val="ECErponse"/>
        <w:spacing w:before="12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1D63B22" w14:textId="77777777" w:rsidR="00CC37F9" w:rsidRPr="00341FA8" w:rsidRDefault="00CC37F9" w:rsidP="00456E4D">
      <w:pPr>
        <w:pStyle w:val="ECErponse"/>
      </w:pPr>
    </w:p>
    <w:p w14:paraId="02A763BE" w14:textId="77777777" w:rsidR="00456E4D" w:rsidRDefault="00456E4D" w:rsidP="00FE17C1">
      <w:pPr>
        <w:pStyle w:val="ECEcorps"/>
        <w:jc w:val="left"/>
      </w:pPr>
      <w:r w:rsidRPr="00341FA8">
        <w:rPr>
          <w:b/>
        </w:rPr>
        <w:t>Défaire le montage et ranger la paillasse avant de quitter la salle.</w:t>
      </w:r>
      <w:bookmarkEnd w:id="0"/>
      <w:bookmarkEnd w:id="1"/>
      <w:bookmarkEnd w:id="2"/>
    </w:p>
    <w:sectPr w:rsidR="00456E4D" w:rsidSect="00680CBA">
      <w:headerReference w:type="default" r:id="rId10"/>
      <w:footerReference w:type="default" r:id="rId11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1C04C" w14:textId="77777777" w:rsidR="00362315" w:rsidRDefault="00362315" w:rsidP="0008058B">
      <w:r>
        <w:separator/>
      </w:r>
    </w:p>
  </w:endnote>
  <w:endnote w:type="continuationSeparator" w:id="0">
    <w:p w14:paraId="6BAFDB8C" w14:textId="77777777" w:rsidR="00362315" w:rsidRDefault="00362315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C7DB" w14:textId="59A70CD1" w:rsidR="00197FD0" w:rsidRPr="00827238" w:rsidRDefault="00197FD0" w:rsidP="00511500">
    <w:pPr>
      <w:pStyle w:val="ECEcorps"/>
      <w:jc w:val="right"/>
    </w:pPr>
    <w:r w:rsidRPr="00827238">
      <w:t xml:space="preserve">Page </w:t>
    </w:r>
    <w:r w:rsidR="00356DB0" w:rsidRPr="00827238">
      <w:fldChar w:fldCharType="begin"/>
    </w:r>
    <w:r w:rsidRPr="00827238">
      <w:instrText xml:space="preserve"> PAGE </w:instrText>
    </w:r>
    <w:r w:rsidR="00356DB0" w:rsidRPr="00827238">
      <w:fldChar w:fldCharType="separate"/>
    </w:r>
    <w:r w:rsidR="00811DA7">
      <w:rPr>
        <w:noProof/>
      </w:rPr>
      <w:t>4</w:t>
    </w:r>
    <w:r w:rsidR="00356DB0" w:rsidRPr="00827238">
      <w:rPr>
        <w:noProof/>
      </w:rPr>
      <w:fldChar w:fldCharType="end"/>
    </w:r>
    <w:r w:rsidRPr="00827238">
      <w:t xml:space="preserve"> sur </w:t>
    </w:r>
    <w:fldSimple w:instr=" NUMPAGES  ">
      <w:r w:rsidR="00811DA7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075A4" w14:textId="77777777" w:rsidR="00362315" w:rsidRDefault="00362315" w:rsidP="0008058B">
      <w:r>
        <w:separator/>
      </w:r>
    </w:p>
  </w:footnote>
  <w:footnote w:type="continuationSeparator" w:id="0">
    <w:p w14:paraId="6E98F64E" w14:textId="77777777" w:rsidR="00362315" w:rsidRDefault="00362315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24445" w14:textId="77777777" w:rsidR="00197FD0" w:rsidRDefault="00197FD0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E5510F">
      <w:rPr>
        <w:b/>
        <w:sz w:val="24"/>
        <w:szCs w:val="24"/>
      </w:rPr>
      <w:t>HALTE AUX POUX</w:t>
    </w:r>
    <w:r>
      <w:tab/>
      <w:t>Session</w:t>
    </w:r>
  </w:p>
  <w:p w14:paraId="7801CEA6" w14:textId="77777777" w:rsidR="00197FD0" w:rsidRDefault="00197FD0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 w:rsidR="000157C0">
      <w:tab/>
      <w:t>2021</w:t>
    </w:r>
  </w:p>
  <w:p w14:paraId="7861B05C" w14:textId="77777777" w:rsidR="00197FD0" w:rsidRDefault="00197FD0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14E30B6D"/>
    <w:multiLevelType w:val="hybridMultilevel"/>
    <w:tmpl w:val="FDA8A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05CE"/>
    <w:multiLevelType w:val="multilevel"/>
    <w:tmpl w:val="5404A720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abstractNum w:abstractNumId="3" w15:restartNumberingAfterBreak="0">
    <w:nsid w:val="39396F53"/>
    <w:multiLevelType w:val="multilevel"/>
    <w:tmpl w:val="D9C89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04061"/>
    <w:multiLevelType w:val="hybridMultilevel"/>
    <w:tmpl w:val="08922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6985277"/>
    <w:multiLevelType w:val="hybridMultilevel"/>
    <w:tmpl w:val="6B5AE9B6"/>
    <w:lvl w:ilvl="0" w:tplc="3EB2AC0A">
      <w:start w:val="10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8"/>
  </w:num>
  <w:num w:numId="8">
    <w:abstractNumId w:val="8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4673"/>
    <w:rsid w:val="000157C0"/>
    <w:rsid w:val="00020CD9"/>
    <w:rsid w:val="0002199F"/>
    <w:rsid w:val="00024878"/>
    <w:rsid w:val="0003345D"/>
    <w:rsid w:val="00036419"/>
    <w:rsid w:val="000452AF"/>
    <w:rsid w:val="0005057E"/>
    <w:rsid w:val="0005391B"/>
    <w:rsid w:val="00057DBC"/>
    <w:rsid w:val="00060606"/>
    <w:rsid w:val="000730EC"/>
    <w:rsid w:val="0008058B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B67E2"/>
    <w:rsid w:val="000C0C10"/>
    <w:rsid w:val="000D3D7B"/>
    <w:rsid w:val="000D4C7E"/>
    <w:rsid w:val="000E11E8"/>
    <w:rsid w:val="000E6CD3"/>
    <w:rsid w:val="000F09CE"/>
    <w:rsid w:val="000F0EA7"/>
    <w:rsid w:val="000F2199"/>
    <w:rsid w:val="000F228E"/>
    <w:rsid w:val="000F4F58"/>
    <w:rsid w:val="000F5562"/>
    <w:rsid w:val="00117BB9"/>
    <w:rsid w:val="001227DD"/>
    <w:rsid w:val="00123F53"/>
    <w:rsid w:val="001250FB"/>
    <w:rsid w:val="00127337"/>
    <w:rsid w:val="00130463"/>
    <w:rsid w:val="0013056C"/>
    <w:rsid w:val="00145B56"/>
    <w:rsid w:val="0015071F"/>
    <w:rsid w:val="00154171"/>
    <w:rsid w:val="00154704"/>
    <w:rsid w:val="0016304D"/>
    <w:rsid w:val="00180BB9"/>
    <w:rsid w:val="00184590"/>
    <w:rsid w:val="00185C9A"/>
    <w:rsid w:val="001908D2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22333"/>
    <w:rsid w:val="0023590A"/>
    <w:rsid w:val="00235CF8"/>
    <w:rsid w:val="002402D0"/>
    <w:rsid w:val="002406F0"/>
    <w:rsid w:val="002436AD"/>
    <w:rsid w:val="002503B7"/>
    <w:rsid w:val="00250DE9"/>
    <w:rsid w:val="002570A7"/>
    <w:rsid w:val="00267E4F"/>
    <w:rsid w:val="00270FD3"/>
    <w:rsid w:val="00272204"/>
    <w:rsid w:val="002739E2"/>
    <w:rsid w:val="002870DB"/>
    <w:rsid w:val="00296FC7"/>
    <w:rsid w:val="00297830"/>
    <w:rsid w:val="00297937"/>
    <w:rsid w:val="002B2244"/>
    <w:rsid w:val="002B44A4"/>
    <w:rsid w:val="002B6500"/>
    <w:rsid w:val="002C04A2"/>
    <w:rsid w:val="002C3CC3"/>
    <w:rsid w:val="002E68C6"/>
    <w:rsid w:val="002E7086"/>
    <w:rsid w:val="00305D9F"/>
    <w:rsid w:val="00312F6B"/>
    <w:rsid w:val="00313B78"/>
    <w:rsid w:val="00314F87"/>
    <w:rsid w:val="003167DB"/>
    <w:rsid w:val="00317EBC"/>
    <w:rsid w:val="00332943"/>
    <w:rsid w:val="00332C86"/>
    <w:rsid w:val="00335B86"/>
    <w:rsid w:val="0033731B"/>
    <w:rsid w:val="00343196"/>
    <w:rsid w:val="00344874"/>
    <w:rsid w:val="00351073"/>
    <w:rsid w:val="00356DB0"/>
    <w:rsid w:val="00356DD6"/>
    <w:rsid w:val="00362315"/>
    <w:rsid w:val="00366A24"/>
    <w:rsid w:val="00367552"/>
    <w:rsid w:val="0037570D"/>
    <w:rsid w:val="00375D2A"/>
    <w:rsid w:val="00380A67"/>
    <w:rsid w:val="003839E3"/>
    <w:rsid w:val="003869AD"/>
    <w:rsid w:val="00392182"/>
    <w:rsid w:val="00392B73"/>
    <w:rsid w:val="0039367C"/>
    <w:rsid w:val="003965D2"/>
    <w:rsid w:val="00397E4F"/>
    <w:rsid w:val="003A4C1F"/>
    <w:rsid w:val="003B15C1"/>
    <w:rsid w:val="003B1FB5"/>
    <w:rsid w:val="003B41FF"/>
    <w:rsid w:val="003C0958"/>
    <w:rsid w:val="003C0A55"/>
    <w:rsid w:val="003C13F9"/>
    <w:rsid w:val="003C6A7A"/>
    <w:rsid w:val="003D2DB2"/>
    <w:rsid w:val="003F323C"/>
    <w:rsid w:val="003F5DFB"/>
    <w:rsid w:val="00400882"/>
    <w:rsid w:val="00407613"/>
    <w:rsid w:val="004101D0"/>
    <w:rsid w:val="004143AF"/>
    <w:rsid w:val="00430881"/>
    <w:rsid w:val="004314C1"/>
    <w:rsid w:val="00432694"/>
    <w:rsid w:val="004470BA"/>
    <w:rsid w:val="00452138"/>
    <w:rsid w:val="00455CA0"/>
    <w:rsid w:val="00456E4D"/>
    <w:rsid w:val="00457661"/>
    <w:rsid w:val="0046515C"/>
    <w:rsid w:val="00465A46"/>
    <w:rsid w:val="00476C4B"/>
    <w:rsid w:val="00484BB6"/>
    <w:rsid w:val="00486CC1"/>
    <w:rsid w:val="00490BE1"/>
    <w:rsid w:val="00494687"/>
    <w:rsid w:val="004951F3"/>
    <w:rsid w:val="004955A9"/>
    <w:rsid w:val="00496711"/>
    <w:rsid w:val="004B461A"/>
    <w:rsid w:val="004B701D"/>
    <w:rsid w:val="004B7AC0"/>
    <w:rsid w:val="004C193F"/>
    <w:rsid w:val="004C486D"/>
    <w:rsid w:val="004C5B4D"/>
    <w:rsid w:val="004C63B9"/>
    <w:rsid w:val="004C7336"/>
    <w:rsid w:val="004E3F39"/>
    <w:rsid w:val="004E7A99"/>
    <w:rsid w:val="004E7C5D"/>
    <w:rsid w:val="004F39E2"/>
    <w:rsid w:val="004F4DE2"/>
    <w:rsid w:val="004F58C7"/>
    <w:rsid w:val="004F7FE3"/>
    <w:rsid w:val="00501769"/>
    <w:rsid w:val="00502045"/>
    <w:rsid w:val="005042F0"/>
    <w:rsid w:val="00511500"/>
    <w:rsid w:val="00514057"/>
    <w:rsid w:val="0051466E"/>
    <w:rsid w:val="00514F40"/>
    <w:rsid w:val="0052797B"/>
    <w:rsid w:val="00527A98"/>
    <w:rsid w:val="00531889"/>
    <w:rsid w:val="00534EB8"/>
    <w:rsid w:val="0053548C"/>
    <w:rsid w:val="00535F25"/>
    <w:rsid w:val="0053639F"/>
    <w:rsid w:val="005367B5"/>
    <w:rsid w:val="005415CA"/>
    <w:rsid w:val="00545715"/>
    <w:rsid w:val="00555314"/>
    <w:rsid w:val="005577F5"/>
    <w:rsid w:val="00572123"/>
    <w:rsid w:val="0057282B"/>
    <w:rsid w:val="005827DD"/>
    <w:rsid w:val="00593DD4"/>
    <w:rsid w:val="005A3ADA"/>
    <w:rsid w:val="005A6352"/>
    <w:rsid w:val="005B2122"/>
    <w:rsid w:val="005C3254"/>
    <w:rsid w:val="005D02BD"/>
    <w:rsid w:val="005F16FD"/>
    <w:rsid w:val="005F3473"/>
    <w:rsid w:val="005F3ABA"/>
    <w:rsid w:val="006017BB"/>
    <w:rsid w:val="00603814"/>
    <w:rsid w:val="0060508C"/>
    <w:rsid w:val="00610D14"/>
    <w:rsid w:val="0061516E"/>
    <w:rsid w:val="0061552F"/>
    <w:rsid w:val="006220B0"/>
    <w:rsid w:val="00622A2D"/>
    <w:rsid w:val="006256F1"/>
    <w:rsid w:val="006312EB"/>
    <w:rsid w:val="00641949"/>
    <w:rsid w:val="00641C53"/>
    <w:rsid w:val="00663B04"/>
    <w:rsid w:val="00670A39"/>
    <w:rsid w:val="0067559A"/>
    <w:rsid w:val="00675DF7"/>
    <w:rsid w:val="00680CBA"/>
    <w:rsid w:val="00681A55"/>
    <w:rsid w:val="00696D56"/>
    <w:rsid w:val="006A0F26"/>
    <w:rsid w:val="006A1119"/>
    <w:rsid w:val="006A2539"/>
    <w:rsid w:val="006A4982"/>
    <w:rsid w:val="006C3642"/>
    <w:rsid w:val="006C5C8F"/>
    <w:rsid w:val="006E4A76"/>
    <w:rsid w:val="006E61FC"/>
    <w:rsid w:val="006F1281"/>
    <w:rsid w:val="006F3571"/>
    <w:rsid w:val="00700B7B"/>
    <w:rsid w:val="00703EF9"/>
    <w:rsid w:val="007171FB"/>
    <w:rsid w:val="007248BF"/>
    <w:rsid w:val="00724A84"/>
    <w:rsid w:val="00736B78"/>
    <w:rsid w:val="00741025"/>
    <w:rsid w:val="0074292C"/>
    <w:rsid w:val="007479C4"/>
    <w:rsid w:val="00750D77"/>
    <w:rsid w:val="00751CCC"/>
    <w:rsid w:val="00752C74"/>
    <w:rsid w:val="00762F0F"/>
    <w:rsid w:val="00777A5A"/>
    <w:rsid w:val="00784109"/>
    <w:rsid w:val="00791883"/>
    <w:rsid w:val="007955D1"/>
    <w:rsid w:val="00795BD5"/>
    <w:rsid w:val="007A2EEC"/>
    <w:rsid w:val="007C2791"/>
    <w:rsid w:val="007D0FDE"/>
    <w:rsid w:val="007D2CCF"/>
    <w:rsid w:val="007D359B"/>
    <w:rsid w:val="007D5997"/>
    <w:rsid w:val="007E5DC4"/>
    <w:rsid w:val="007F4752"/>
    <w:rsid w:val="007F4B1B"/>
    <w:rsid w:val="008034C0"/>
    <w:rsid w:val="00804D53"/>
    <w:rsid w:val="00811DA7"/>
    <w:rsid w:val="0081247E"/>
    <w:rsid w:val="00814D65"/>
    <w:rsid w:val="008212D5"/>
    <w:rsid w:val="00827238"/>
    <w:rsid w:val="00845CFB"/>
    <w:rsid w:val="00846B05"/>
    <w:rsid w:val="00847E64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C38F0"/>
    <w:rsid w:val="008C5E45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8F6D91"/>
    <w:rsid w:val="00902E0B"/>
    <w:rsid w:val="009031D4"/>
    <w:rsid w:val="00910A57"/>
    <w:rsid w:val="00910ACC"/>
    <w:rsid w:val="00910B6F"/>
    <w:rsid w:val="009143B8"/>
    <w:rsid w:val="00915AEE"/>
    <w:rsid w:val="00917147"/>
    <w:rsid w:val="009273F8"/>
    <w:rsid w:val="009362F7"/>
    <w:rsid w:val="009407A6"/>
    <w:rsid w:val="00943326"/>
    <w:rsid w:val="0094436A"/>
    <w:rsid w:val="009506E7"/>
    <w:rsid w:val="00953233"/>
    <w:rsid w:val="00953B67"/>
    <w:rsid w:val="00956745"/>
    <w:rsid w:val="00961955"/>
    <w:rsid w:val="009645E3"/>
    <w:rsid w:val="00965FA8"/>
    <w:rsid w:val="00975D81"/>
    <w:rsid w:val="00977D3F"/>
    <w:rsid w:val="009850FD"/>
    <w:rsid w:val="009903B6"/>
    <w:rsid w:val="009A0927"/>
    <w:rsid w:val="009A363E"/>
    <w:rsid w:val="009A5591"/>
    <w:rsid w:val="009B2491"/>
    <w:rsid w:val="009B3241"/>
    <w:rsid w:val="009C268C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5EB9"/>
    <w:rsid w:val="00A12834"/>
    <w:rsid w:val="00A16872"/>
    <w:rsid w:val="00A260A0"/>
    <w:rsid w:val="00A27074"/>
    <w:rsid w:val="00A35262"/>
    <w:rsid w:val="00A37761"/>
    <w:rsid w:val="00A436E8"/>
    <w:rsid w:val="00A446AD"/>
    <w:rsid w:val="00A52B59"/>
    <w:rsid w:val="00A5619C"/>
    <w:rsid w:val="00A60B25"/>
    <w:rsid w:val="00A611F0"/>
    <w:rsid w:val="00A64643"/>
    <w:rsid w:val="00A649FE"/>
    <w:rsid w:val="00A76EDB"/>
    <w:rsid w:val="00A81B26"/>
    <w:rsid w:val="00A960AB"/>
    <w:rsid w:val="00A96E30"/>
    <w:rsid w:val="00AA52BA"/>
    <w:rsid w:val="00AB1C2D"/>
    <w:rsid w:val="00AC1F4D"/>
    <w:rsid w:val="00AC48FD"/>
    <w:rsid w:val="00AD1605"/>
    <w:rsid w:val="00AE1C5F"/>
    <w:rsid w:val="00AF12DB"/>
    <w:rsid w:val="00B146A8"/>
    <w:rsid w:val="00B16C3D"/>
    <w:rsid w:val="00B1701C"/>
    <w:rsid w:val="00B32EEF"/>
    <w:rsid w:val="00B3421A"/>
    <w:rsid w:val="00B35967"/>
    <w:rsid w:val="00B37749"/>
    <w:rsid w:val="00B40BD5"/>
    <w:rsid w:val="00B40C58"/>
    <w:rsid w:val="00B443CF"/>
    <w:rsid w:val="00B4612A"/>
    <w:rsid w:val="00B4698B"/>
    <w:rsid w:val="00B46D6D"/>
    <w:rsid w:val="00B46EC2"/>
    <w:rsid w:val="00B63ABE"/>
    <w:rsid w:val="00B64DBE"/>
    <w:rsid w:val="00B65D4F"/>
    <w:rsid w:val="00B72279"/>
    <w:rsid w:val="00B7616B"/>
    <w:rsid w:val="00B80335"/>
    <w:rsid w:val="00B827D4"/>
    <w:rsid w:val="00B90845"/>
    <w:rsid w:val="00BB30DC"/>
    <w:rsid w:val="00BB5D1A"/>
    <w:rsid w:val="00BC4491"/>
    <w:rsid w:val="00BC5248"/>
    <w:rsid w:val="00BD2046"/>
    <w:rsid w:val="00BE2432"/>
    <w:rsid w:val="00BF194C"/>
    <w:rsid w:val="00BF4421"/>
    <w:rsid w:val="00BF45AB"/>
    <w:rsid w:val="00BF661D"/>
    <w:rsid w:val="00C03A82"/>
    <w:rsid w:val="00C06213"/>
    <w:rsid w:val="00C17467"/>
    <w:rsid w:val="00C2065A"/>
    <w:rsid w:val="00C22A4C"/>
    <w:rsid w:val="00C23E7C"/>
    <w:rsid w:val="00C24FEE"/>
    <w:rsid w:val="00C3270A"/>
    <w:rsid w:val="00C41B19"/>
    <w:rsid w:val="00C41EB2"/>
    <w:rsid w:val="00C467EB"/>
    <w:rsid w:val="00C550C6"/>
    <w:rsid w:val="00C60133"/>
    <w:rsid w:val="00C60BE5"/>
    <w:rsid w:val="00C60F37"/>
    <w:rsid w:val="00C623E7"/>
    <w:rsid w:val="00C65976"/>
    <w:rsid w:val="00C74BFD"/>
    <w:rsid w:val="00C7535E"/>
    <w:rsid w:val="00C925F1"/>
    <w:rsid w:val="00CA1A4D"/>
    <w:rsid w:val="00CA242B"/>
    <w:rsid w:val="00CC37F9"/>
    <w:rsid w:val="00CC57B9"/>
    <w:rsid w:val="00CC695B"/>
    <w:rsid w:val="00CD0229"/>
    <w:rsid w:val="00CD1F8A"/>
    <w:rsid w:val="00CD300B"/>
    <w:rsid w:val="00CE0231"/>
    <w:rsid w:val="00CE4EF5"/>
    <w:rsid w:val="00CE6AA4"/>
    <w:rsid w:val="00CF09E5"/>
    <w:rsid w:val="00D0324F"/>
    <w:rsid w:val="00D04A58"/>
    <w:rsid w:val="00D073A6"/>
    <w:rsid w:val="00D07808"/>
    <w:rsid w:val="00D20F73"/>
    <w:rsid w:val="00D32EF2"/>
    <w:rsid w:val="00D46EB2"/>
    <w:rsid w:val="00D506CD"/>
    <w:rsid w:val="00D52B86"/>
    <w:rsid w:val="00D56CC2"/>
    <w:rsid w:val="00D610A3"/>
    <w:rsid w:val="00D6171F"/>
    <w:rsid w:val="00D61D9F"/>
    <w:rsid w:val="00D641F3"/>
    <w:rsid w:val="00D64332"/>
    <w:rsid w:val="00D658D3"/>
    <w:rsid w:val="00D71C2A"/>
    <w:rsid w:val="00D742A9"/>
    <w:rsid w:val="00D82237"/>
    <w:rsid w:val="00D9649A"/>
    <w:rsid w:val="00D96B92"/>
    <w:rsid w:val="00D96FEA"/>
    <w:rsid w:val="00DA2084"/>
    <w:rsid w:val="00DA6E08"/>
    <w:rsid w:val="00DB6AEE"/>
    <w:rsid w:val="00DC1C63"/>
    <w:rsid w:val="00DD02A8"/>
    <w:rsid w:val="00DD3429"/>
    <w:rsid w:val="00DE0E84"/>
    <w:rsid w:val="00DE1294"/>
    <w:rsid w:val="00DE3D26"/>
    <w:rsid w:val="00DE6501"/>
    <w:rsid w:val="00DE6F64"/>
    <w:rsid w:val="00DE7B24"/>
    <w:rsid w:val="00DF2931"/>
    <w:rsid w:val="00DF3178"/>
    <w:rsid w:val="00DF5D61"/>
    <w:rsid w:val="00E0002A"/>
    <w:rsid w:val="00E01154"/>
    <w:rsid w:val="00E137F8"/>
    <w:rsid w:val="00E14BA5"/>
    <w:rsid w:val="00E15255"/>
    <w:rsid w:val="00E170B4"/>
    <w:rsid w:val="00E21464"/>
    <w:rsid w:val="00E2460E"/>
    <w:rsid w:val="00E26870"/>
    <w:rsid w:val="00E310D8"/>
    <w:rsid w:val="00E34C70"/>
    <w:rsid w:val="00E36BC3"/>
    <w:rsid w:val="00E3791C"/>
    <w:rsid w:val="00E438C3"/>
    <w:rsid w:val="00E46864"/>
    <w:rsid w:val="00E520C6"/>
    <w:rsid w:val="00E5510F"/>
    <w:rsid w:val="00E56A7B"/>
    <w:rsid w:val="00E56D83"/>
    <w:rsid w:val="00E74827"/>
    <w:rsid w:val="00E749E8"/>
    <w:rsid w:val="00E74E1D"/>
    <w:rsid w:val="00E81F3D"/>
    <w:rsid w:val="00E85DDA"/>
    <w:rsid w:val="00E961C1"/>
    <w:rsid w:val="00EC004B"/>
    <w:rsid w:val="00EC4179"/>
    <w:rsid w:val="00EE0587"/>
    <w:rsid w:val="00EE12CE"/>
    <w:rsid w:val="00EE1FF7"/>
    <w:rsid w:val="00EE308A"/>
    <w:rsid w:val="00EE3251"/>
    <w:rsid w:val="00EF1517"/>
    <w:rsid w:val="00EF25B5"/>
    <w:rsid w:val="00F013E2"/>
    <w:rsid w:val="00F01722"/>
    <w:rsid w:val="00F06F97"/>
    <w:rsid w:val="00F07F89"/>
    <w:rsid w:val="00F10905"/>
    <w:rsid w:val="00F11BD2"/>
    <w:rsid w:val="00F13A02"/>
    <w:rsid w:val="00F14501"/>
    <w:rsid w:val="00F15700"/>
    <w:rsid w:val="00F20118"/>
    <w:rsid w:val="00F31C5B"/>
    <w:rsid w:val="00F35C1A"/>
    <w:rsid w:val="00F371EF"/>
    <w:rsid w:val="00F517DF"/>
    <w:rsid w:val="00F60C94"/>
    <w:rsid w:val="00F61869"/>
    <w:rsid w:val="00F65363"/>
    <w:rsid w:val="00F65642"/>
    <w:rsid w:val="00F66787"/>
    <w:rsid w:val="00F879D2"/>
    <w:rsid w:val="00FB14E2"/>
    <w:rsid w:val="00FB25E2"/>
    <w:rsid w:val="00FB2CA9"/>
    <w:rsid w:val="00FE17C1"/>
    <w:rsid w:val="00FE4C5A"/>
    <w:rsid w:val="00FE6107"/>
    <w:rsid w:val="00FE6ED7"/>
    <w:rsid w:val="00FF61D4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95E86D"/>
  <w15:docId w15:val="{4AFDBB81-BCE4-4C0C-A87B-019B7C74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72"/>
    <w:rsid w:val="00456E4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81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6966E6-1D2F-48D8-89FD-6CE3DB11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30</TotalTime>
  <Pages>4</Pages>
  <Words>735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SIEC</dc:creator>
  <cp:lastModifiedBy>CES53</cp:lastModifiedBy>
  <cp:revision>6</cp:revision>
  <cp:lastPrinted>2020-04-29T18:45:00Z</cp:lastPrinted>
  <dcterms:created xsi:type="dcterms:W3CDTF">2020-11-17T08:49:00Z</dcterms:created>
  <dcterms:modified xsi:type="dcterms:W3CDTF">2020-12-01T14:09:00Z</dcterms:modified>
</cp:coreProperties>
</file>